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sz w:val="56"/>
          <w:lang w:eastAsia="zh-CN"/>
        </w:rPr>
      </w:pPr>
    </w:p>
    <w:p>
      <w:pPr>
        <w:jc w:val="center"/>
        <w:rPr>
          <w:rFonts w:hint="eastAsia" w:eastAsiaTheme="minorEastAsia"/>
          <w:sz w:val="56"/>
          <w:lang w:eastAsia="zh-CN"/>
        </w:rPr>
      </w:pPr>
      <w:r>
        <w:rPr>
          <w:rFonts w:hint="eastAsia" w:eastAsiaTheme="minorEastAsia"/>
          <w:sz w:val="56"/>
          <w:lang w:eastAsia="zh-CN"/>
        </w:rPr>
        <w:drawing>
          <wp:inline distT="0" distB="0" distL="114300" distR="114300">
            <wp:extent cx="1473200" cy="1483360"/>
            <wp:effectExtent l="0" t="0" r="12700" b="2540"/>
            <wp:docPr id="1" name="图片 1" descr="鸿德文理学院 简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鸿德文理学院 简体"/>
                    <pic:cNvPicPr>
                      <a:picLocks noChangeAspect="1"/>
                    </pic:cNvPicPr>
                  </pic:nvPicPr>
                  <pic:blipFill>
                    <a:blip r:embed="rId6"/>
                    <a:stretch>
                      <a:fillRect/>
                    </a:stretch>
                  </pic:blipFill>
                  <pic:spPr>
                    <a:xfrm>
                      <a:off x="0" y="0"/>
                      <a:ext cx="1473200" cy="1483360"/>
                    </a:xfrm>
                    <a:prstGeom prst="rect">
                      <a:avLst/>
                    </a:prstGeom>
                  </pic:spPr>
                </pic:pic>
              </a:graphicData>
            </a:graphic>
          </wp:inline>
        </w:drawing>
      </w:r>
    </w:p>
    <w:p>
      <w:pPr>
        <w:jc w:val="center"/>
        <w:rPr>
          <w:sz w:val="56"/>
        </w:rPr>
      </w:pPr>
    </w:p>
    <w:p>
      <w:pPr>
        <w:jc w:val="center"/>
        <w:rPr>
          <w:sz w:val="56"/>
        </w:rPr>
      </w:pPr>
      <w:r>
        <w:rPr>
          <w:sz w:val="56"/>
        </w:rPr>
        <w:t>内蒙古鸿德</w:t>
      </w:r>
      <w:r>
        <w:rPr>
          <w:rFonts w:hint="eastAsia"/>
          <w:sz w:val="56"/>
          <w:lang w:eastAsia="zh-CN"/>
        </w:rPr>
        <w:t>文理</w:t>
      </w:r>
      <w:r>
        <w:rPr>
          <w:sz w:val="56"/>
        </w:rPr>
        <w:t>学院</w:t>
      </w:r>
    </w:p>
    <w:p>
      <w:pPr>
        <w:jc w:val="center"/>
        <w:rPr>
          <w:sz w:val="56"/>
        </w:rPr>
      </w:pPr>
      <w:r>
        <w:rPr>
          <w:sz w:val="56"/>
        </w:rPr>
        <w:t>202</w:t>
      </w:r>
      <w:r>
        <w:rPr>
          <w:rFonts w:hint="eastAsia"/>
          <w:sz w:val="56"/>
          <w:lang w:val="en-US" w:eastAsia="zh-CN"/>
        </w:rPr>
        <w:t>1</w:t>
      </w:r>
      <w:r>
        <w:rPr>
          <w:sz w:val="56"/>
        </w:rPr>
        <w:t>年毕业生就业质量报告</w:t>
      </w:r>
    </w:p>
    <w:p>
      <w:pPr>
        <w:jc w:val="center"/>
      </w:pPr>
    </w:p>
    <w:p>
      <w:pPr>
        <w:jc w:val="center"/>
      </w:pPr>
    </w:p>
    <w:p>
      <w:pPr>
        <w:jc w:val="center"/>
      </w:pPr>
    </w:p>
    <w:p>
      <w:pPr>
        <w:jc w:val="center"/>
      </w:pPr>
    </w:p>
    <w:p>
      <w:pPr>
        <w:jc w:val="center"/>
      </w:pPr>
    </w:p>
    <w:p>
      <w:pPr>
        <w:jc w:val="center"/>
      </w:pPr>
    </w:p>
    <w:p>
      <w:pPr>
        <w:jc w:val="center"/>
      </w:pPr>
    </w:p>
    <w:p>
      <w:pPr>
        <w:jc w:val="center"/>
      </w:pPr>
    </w:p>
    <w:p/>
    <w:p>
      <w:pPr>
        <w:jc w:val="center"/>
      </w:pPr>
    </w:p>
    <w:p>
      <w:pPr>
        <w:jc w:val="center"/>
      </w:pPr>
    </w:p>
    <w:p>
      <w:pPr>
        <w:widowControl/>
        <w:jc w:val="center"/>
        <w:rPr>
          <w:sz w:val="32"/>
        </w:rPr>
      </w:pPr>
    </w:p>
    <w:p>
      <w:pPr>
        <w:widowControl/>
        <w:jc w:val="center"/>
        <w:rPr>
          <w:sz w:val="32"/>
        </w:rPr>
      </w:pPr>
      <w:r>
        <w:rPr>
          <w:sz w:val="32"/>
        </w:rPr>
        <w:t>内蒙古鸿德文理学院</w:t>
      </w:r>
    </w:p>
    <w:p>
      <w:pPr>
        <w:widowControl/>
        <w:jc w:val="center"/>
        <w:rPr>
          <w:rFonts w:hint="default" w:eastAsiaTheme="minorEastAsia"/>
          <w:sz w:val="32"/>
          <w:lang w:val="en-US" w:eastAsia="zh-CN"/>
        </w:rPr>
      </w:pPr>
      <w:r>
        <w:rPr>
          <w:rFonts w:hint="eastAsia"/>
          <w:sz w:val="32"/>
          <w:lang w:val="en-US" w:eastAsia="zh-CN"/>
        </w:rPr>
        <w:t>2021年12月</w:t>
      </w:r>
    </w:p>
    <w:p>
      <w:pPr>
        <w:widowControl/>
        <w:jc w:val="left"/>
      </w:pPr>
      <w:r>
        <w:br w:type="page"/>
      </w:r>
    </w:p>
    <w:p>
      <w:pPr>
        <w:spacing w:line="560" w:lineRule="exact"/>
        <w:jc w:val="center"/>
        <w:rPr>
          <w:rFonts w:hint="eastAsia" w:ascii="方正小标宋简体" w:hAnsi="方正小标宋简体" w:eastAsia="方正小标宋简体" w:cs="方正小标宋简体"/>
          <w:sz w:val="36"/>
          <w:szCs w:val="36"/>
        </w:rPr>
      </w:pPr>
      <w:bookmarkStart w:id="0" w:name="_GoBack"/>
      <w:bookmarkEnd w:id="0"/>
      <w:r>
        <w:rPr>
          <w:rFonts w:hint="eastAsia" w:ascii="方正小标宋简体" w:hAnsi="方正小标宋简体" w:eastAsia="方正小标宋简体" w:cs="方正小标宋简体"/>
          <w:sz w:val="36"/>
          <w:szCs w:val="36"/>
        </w:rPr>
        <w:t>引</w:t>
      </w: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rPr>
        <w:t>言</w:t>
      </w:r>
    </w:p>
    <w:p>
      <w:pPr>
        <w:keepNext w:val="0"/>
        <w:keepLines w:val="0"/>
        <w:pageBreakBefore w:val="0"/>
        <w:widowControl w:val="0"/>
        <w:kinsoku/>
        <w:wordWrap/>
        <w:overflowPunct/>
        <w:topLinePunct w:val="0"/>
        <w:autoSpaceDE/>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内蒙古鸿德文理学院前身为内蒙古师范大学鸿德学院，创办于2008年5月，是经教育部批准设立的全日制本科高校（教发函〔2008〕149号）。学院于2008年开始本科生招生；2010年获准开展留学生教育；2016年启动双学位教育，并被确定为自治区本科高校转型发展试点学校，同年获准“专升本”招生资格；2020年3月，经教育部批准转设为内蒙古鸿德文理学院（教发函〔2020〕16号）。</w:t>
      </w:r>
    </w:p>
    <w:p>
      <w:pPr>
        <w:keepNext w:val="0"/>
        <w:keepLines w:val="0"/>
        <w:pageBreakBefore w:val="0"/>
        <w:widowControl w:val="0"/>
        <w:kinsoku/>
        <w:wordWrap/>
        <w:overflowPunct/>
        <w:topLinePunct w:val="0"/>
        <w:autoSpaceDE/>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学院依据人才培养定位与市场需求设置学科专业，现有经济学、教育学、文学、工学、管理学和艺术学6大学科门类、15个一级学科，涵盖新闻学、汉语言文学、广播电视编导、广播电视学、</w:t>
      </w:r>
      <w:r>
        <w:rPr>
          <w:rFonts w:hint="eastAsia" w:ascii="仿宋" w:hAnsi="仿宋" w:eastAsia="仿宋" w:cs="仿宋"/>
          <w:sz w:val="32"/>
          <w:szCs w:val="32"/>
          <w:lang w:eastAsia="zh-CN"/>
        </w:rPr>
        <w:t>学</w:t>
      </w:r>
      <w:r>
        <w:rPr>
          <w:rFonts w:hint="eastAsia" w:ascii="仿宋" w:hAnsi="仿宋" w:eastAsia="仿宋" w:cs="仿宋"/>
          <w:sz w:val="32"/>
          <w:szCs w:val="32"/>
        </w:rPr>
        <w:t>前教育</w:t>
      </w:r>
      <w:r>
        <w:rPr>
          <w:rFonts w:hint="eastAsia" w:ascii="仿宋" w:hAnsi="仿宋" w:eastAsia="仿宋" w:cs="仿宋"/>
          <w:sz w:val="32"/>
          <w:szCs w:val="32"/>
          <w:lang w:eastAsia="zh-CN"/>
        </w:rPr>
        <w:t>、</w:t>
      </w:r>
      <w:r>
        <w:rPr>
          <w:rFonts w:hint="eastAsia" w:ascii="仿宋" w:hAnsi="仿宋" w:eastAsia="仿宋" w:cs="仿宋"/>
          <w:sz w:val="32"/>
          <w:szCs w:val="32"/>
        </w:rPr>
        <w:t>英语、财务管理、会计学、审计学、工程管理、土木工程、物业管理、旅游管理、公共事业管理、金融学、市场营销、电子商务、保险学、美术学、环境设计、视觉传达设计、动画、摄影、绘画</w:t>
      </w:r>
      <w:r>
        <w:rPr>
          <w:rFonts w:hint="eastAsia" w:ascii="仿宋" w:hAnsi="仿宋" w:eastAsia="仿宋" w:cs="仿宋"/>
          <w:sz w:val="32"/>
          <w:szCs w:val="32"/>
          <w:lang w:val="en-US" w:eastAsia="zh-CN"/>
        </w:rPr>
        <w:t>24个</w:t>
      </w:r>
      <w:r>
        <w:rPr>
          <w:rFonts w:hint="eastAsia" w:ascii="仿宋" w:hAnsi="仿宋" w:eastAsia="仿宋" w:cs="仿宋"/>
          <w:sz w:val="32"/>
          <w:szCs w:val="32"/>
        </w:rPr>
        <w:t>本科专业。学院以应用型人才培养为目标，着力培养宽口径、厚基础、具有创新精神和实践能力的应用型人才，目前共培养输送出16000余名本科毕业生，连续9届毕业生就业率均保持较高水平，居自治区本科高校前列</w:t>
      </w:r>
      <w:r>
        <w:rPr>
          <w:rFonts w:hint="eastAsia" w:ascii="仿宋" w:hAnsi="仿宋" w:eastAsia="仿宋" w:cs="仿宋"/>
          <w:sz w:val="32"/>
          <w:szCs w:val="32"/>
          <w:lang w:val="en-US" w:eastAsia="zh-CN"/>
        </w:rPr>
        <w:t>,</w:t>
      </w:r>
      <w:r>
        <w:rPr>
          <w:rFonts w:hint="eastAsia" w:ascii="仿宋" w:hAnsi="仿宋" w:eastAsia="仿宋" w:cs="仿宋"/>
          <w:sz w:val="32"/>
          <w:szCs w:val="32"/>
        </w:rPr>
        <w:t>赢得了良好的社会口碑</w:t>
      </w:r>
      <w:r>
        <w:rPr>
          <w:rFonts w:hint="eastAsia" w:ascii="仿宋" w:hAnsi="仿宋" w:eastAsia="仿宋" w:cs="仿宋"/>
          <w:sz w:val="32"/>
          <w:szCs w:val="32"/>
          <w:lang w:eastAsia="zh-CN"/>
        </w:rPr>
        <w:t>。</w:t>
      </w:r>
      <w:r>
        <w:rPr>
          <w:rFonts w:hint="eastAsia" w:ascii="仿宋" w:hAnsi="仿宋" w:eastAsia="仿宋" w:cs="仿宋"/>
          <w:sz w:val="32"/>
          <w:szCs w:val="32"/>
        </w:rPr>
        <w:t>先后荣获“全国先进独立学院”“中国民办高等教育优秀院校”等称号。</w:t>
      </w:r>
    </w:p>
    <w:p>
      <w:pPr>
        <w:keepNext w:val="0"/>
        <w:keepLines w:val="0"/>
        <w:pageBreakBefore w:val="0"/>
        <w:widowControl w:val="0"/>
        <w:kinsoku/>
        <w:wordWrap/>
        <w:overflowPunct/>
        <w:topLinePunct w:val="0"/>
        <w:autoSpaceDE/>
        <w:autoSpaceDN w:val="0"/>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eastAsia="zh-CN"/>
        </w:rPr>
        <w:t>第一部分</w:t>
      </w:r>
      <w:r>
        <w:rPr>
          <w:rFonts w:hint="eastAsia" w:ascii="方正小标宋简体" w:hAnsi="方正小标宋简体" w:eastAsia="方正小标宋简体" w:cs="方正小标宋简体"/>
          <w:sz w:val="36"/>
          <w:szCs w:val="36"/>
          <w:lang w:val="en-US" w:eastAsia="zh-CN"/>
        </w:rPr>
        <w:t xml:space="preserve"> 毕业生基本情况与毕业去向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sz w:val="32"/>
          <w:szCs w:val="32"/>
        </w:rPr>
        <w:t>学院</w:t>
      </w:r>
      <w:r>
        <w:rPr>
          <w:rFonts w:ascii="仿宋" w:hAnsi="仿宋" w:eastAsia="仿宋"/>
          <w:sz w:val="32"/>
          <w:szCs w:val="32"/>
        </w:rPr>
        <w:t>202</w:t>
      </w:r>
      <w:r>
        <w:rPr>
          <w:rFonts w:hint="eastAsia" w:ascii="仿宋" w:hAnsi="仿宋" w:eastAsia="仿宋"/>
          <w:sz w:val="32"/>
          <w:szCs w:val="32"/>
        </w:rPr>
        <w:t>1届毕业生共3256人</w:t>
      </w:r>
      <w:r>
        <w:rPr>
          <w:rFonts w:hint="eastAsia" w:ascii="仿宋" w:hAnsi="仿宋" w:eastAsia="仿宋" w:cs="仿宋"/>
          <w:sz w:val="32"/>
          <w:szCs w:val="32"/>
          <w:lang w:val="en-US" w:eastAsia="zh-CN"/>
        </w:rPr>
        <w:t>，其中人文系458人；教育系363人；外语系407人；财会系785人；工程管理系378人；经济管理系478人；艺术设计系387人。</w:t>
      </w:r>
    </w:p>
    <w:tbl>
      <w:tblPr>
        <w:tblStyle w:val="27"/>
        <w:tblW w:w="8359" w:type="dxa"/>
        <w:tblInd w:w="0" w:type="dxa"/>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fixed"/>
        <w:tblCellMar>
          <w:top w:w="0" w:type="dxa"/>
          <w:left w:w="108" w:type="dxa"/>
          <w:bottom w:w="0" w:type="dxa"/>
          <w:right w:w="108" w:type="dxa"/>
        </w:tblCellMar>
      </w:tblPr>
      <w:tblGrid>
        <w:gridCol w:w="1509"/>
        <w:gridCol w:w="1800"/>
        <w:gridCol w:w="1590"/>
        <w:gridCol w:w="1900"/>
        <w:gridCol w:w="1560"/>
      </w:tblGrid>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452" w:hRule="atLeast"/>
        </w:trPr>
        <w:tc>
          <w:tcPr>
            <w:tcW w:w="1509" w:type="dxa"/>
            <w:tcBorders>
              <w:top w:val="single" w:color="70AD47" w:themeColor="accent6" w:sz="4" w:space="0"/>
              <w:left w:val="single" w:color="70AD47" w:themeColor="accent6" w:sz="4" w:space="0"/>
              <w:bottom w:val="single" w:color="70AD47" w:themeColor="accent6" w:sz="4" w:space="0"/>
              <w:right w:val="nil"/>
              <w:insideH w:val="single" w:sz="4" w:space="0"/>
              <w:insideV w:val="nil"/>
            </w:tcBorders>
            <w:shd w:val="clear" w:color="auto" w:fill="70AD47" w:themeFill="accent6"/>
            <w:noWrap/>
          </w:tcPr>
          <w:p>
            <w:pPr>
              <w:widowControl/>
              <w:jc w:val="center"/>
              <w:rPr>
                <w:rFonts w:hint="eastAsia" w:ascii="宋体" w:hAnsi="宋体" w:eastAsia="宋体" w:cs="宋体"/>
                <w:b/>
                <w:bCs/>
                <w:color w:val="auto"/>
                <w:kern w:val="0"/>
                <w:sz w:val="20"/>
                <w:szCs w:val="24"/>
                <w:lang w:eastAsia="zh-CN"/>
              </w:rPr>
            </w:pPr>
            <w:r>
              <w:rPr>
                <w:rFonts w:hint="eastAsia" w:ascii="宋体" w:hAnsi="宋体" w:eastAsia="宋体" w:cs="宋体"/>
                <w:b/>
                <w:bCs/>
                <w:color w:val="auto"/>
                <w:kern w:val="0"/>
                <w:sz w:val="20"/>
                <w:szCs w:val="24"/>
                <w:lang w:eastAsia="zh-CN"/>
              </w:rPr>
              <w:t>系别</w:t>
            </w:r>
          </w:p>
        </w:tc>
        <w:tc>
          <w:tcPr>
            <w:tcW w:w="1800" w:type="dxa"/>
            <w:tcBorders>
              <w:top w:val="single" w:color="70AD47" w:themeColor="accent6" w:sz="4" w:space="0"/>
              <w:bottom w:val="single" w:color="70AD47" w:themeColor="accent6" w:sz="4" w:space="0"/>
              <w:right w:val="nil"/>
              <w:insideH w:val="single" w:sz="4" w:space="0"/>
              <w:insideV w:val="nil"/>
            </w:tcBorders>
            <w:shd w:val="clear" w:color="auto" w:fill="70AD47" w:themeFill="accent6"/>
          </w:tcPr>
          <w:p>
            <w:pPr>
              <w:widowControl/>
              <w:jc w:val="center"/>
              <w:rPr>
                <w:rFonts w:hint="eastAsia" w:ascii="宋体" w:hAnsi="宋体" w:eastAsia="宋体" w:cs="宋体"/>
                <w:b/>
                <w:bCs/>
                <w:color w:val="FFFFFF" w:themeColor="background1"/>
                <w:kern w:val="0"/>
                <w:sz w:val="20"/>
                <w:szCs w:val="24"/>
                <w:lang w:eastAsia="zh-CN"/>
                <w14:textFill>
                  <w14:solidFill>
                    <w14:schemeClr w14:val="bg1"/>
                  </w14:solidFill>
                </w14:textFill>
              </w:rPr>
            </w:pPr>
            <w:r>
              <w:rPr>
                <w:rFonts w:hint="eastAsia" w:ascii="宋体" w:hAnsi="宋体" w:eastAsia="宋体" w:cs="宋体"/>
                <w:b/>
                <w:bCs/>
                <w:color w:val="auto"/>
                <w:kern w:val="0"/>
                <w:sz w:val="20"/>
                <w:szCs w:val="24"/>
                <w:lang w:eastAsia="zh-CN"/>
              </w:rPr>
              <w:t>专业</w:t>
            </w:r>
          </w:p>
        </w:tc>
        <w:tc>
          <w:tcPr>
            <w:tcW w:w="1590" w:type="dxa"/>
            <w:tcBorders>
              <w:top w:val="single" w:color="70AD47" w:themeColor="accent6" w:sz="4" w:space="0"/>
              <w:bottom w:val="single" w:color="70AD47" w:themeColor="accent6" w:sz="4" w:space="0"/>
              <w:right w:val="nil"/>
              <w:insideH w:val="single" w:sz="4" w:space="0"/>
              <w:insideV w:val="nil"/>
            </w:tcBorders>
            <w:shd w:val="clear" w:color="auto" w:fill="70AD47" w:themeFill="accent6"/>
          </w:tcPr>
          <w:p>
            <w:pPr>
              <w:widowControl/>
              <w:jc w:val="center"/>
              <w:rPr>
                <w:rFonts w:hint="eastAsia" w:ascii="宋体" w:hAnsi="宋体" w:eastAsia="宋体" w:cs="宋体"/>
                <w:b/>
                <w:bCs/>
                <w:color w:val="FFFFFF" w:themeColor="background1"/>
                <w:kern w:val="0"/>
                <w:sz w:val="20"/>
                <w:szCs w:val="24"/>
                <w:lang w:eastAsia="zh-CN"/>
                <w14:textFill>
                  <w14:solidFill>
                    <w14:schemeClr w14:val="bg1"/>
                  </w14:solidFill>
                </w14:textFill>
              </w:rPr>
            </w:pPr>
            <w:r>
              <w:rPr>
                <w:rFonts w:hint="eastAsia" w:ascii="宋体" w:hAnsi="宋体" w:eastAsia="宋体" w:cs="宋体"/>
                <w:b/>
                <w:bCs/>
                <w:color w:val="auto"/>
                <w:kern w:val="0"/>
                <w:sz w:val="20"/>
                <w:szCs w:val="24"/>
                <w:lang w:eastAsia="zh-CN"/>
              </w:rPr>
              <w:t>毕业生人数</w:t>
            </w:r>
          </w:p>
        </w:tc>
        <w:tc>
          <w:tcPr>
            <w:tcW w:w="1900" w:type="dxa"/>
            <w:tcBorders>
              <w:top w:val="single" w:color="70AD47" w:themeColor="accent6" w:sz="4" w:space="0"/>
              <w:bottom w:val="single" w:color="70AD47" w:themeColor="accent6" w:sz="4" w:space="0"/>
              <w:right w:val="nil"/>
              <w:insideH w:val="single" w:sz="4" w:space="0"/>
              <w:insideV w:val="nil"/>
            </w:tcBorders>
            <w:shd w:val="clear" w:color="auto" w:fill="70AD47" w:themeFill="accent6"/>
            <w:noWrap/>
          </w:tcPr>
          <w:p>
            <w:pPr>
              <w:widowControl/>
              <w:jc w:val="center"/>
              <w:rPr>
                <w:rFonts w:hint="eastAsia" w:ascii="宋体" w:hAnsi="宋体" w:eastAsia="宋体" w:cs="宋体"/>
                <w:b/>
                <w:bCs/>
                <w:color w:val="auto"/>
                <w:kern w:val="0"/>
                <w:sz w:val="20"/>
                <w:szCs w:val="24"/>
                <w:lang w:eastAsia="zh-CN"/>
              </w:rPr>
            </w:pPr>
            <w:r>
              <w:rPr>
                <w:rFonts w:hint="eastAsia" w:ascii="宋体" w:hAnsi="宋体" w:eastAsia="宋体" w:cs="宋体"/>
                <w:b/>
                <w:bCs/>
                <w:color w:val="auto"/>
                <w:kern w:val="0"/>
                <w:sz w:val="20"/>
                <w:szCs w:val="24"/>
                <w:lang w:eastAsia="zh-CN"/>
              </w:rPr>
              <w:t>占毕业生总数比例</w:t>
            </w:r>
          </w:p>
        </w:tc>
        <w:tc>
          <w:tcPr>
            <w:tcW w:w="1560" w:type="dxa"/>
            <w:tcBorders>
              <w:top w:val="single" w:color="70AD47" w:themeColor="accent6" w:sz="4" w:space="0"/>
              <w:bottom w:val="single" w:color="70AD47" w:themeColor="accent6" w:sz="4" w:space="0"/>
              <w:right w:val="single" w:color="70AD47" w:themeColor="accent6" w:sz="4" w:space="0"/>
              <w:insideH w:val="single" w:sz="4" w:space="0"/>
              <w:insideV w:val="nil"/>
            </w:tcBorders>
            <w:shd w:val="clear" w:color="auto" w:fill="70AD47" w:themeFill="accent6"/>
            <w:noWrap/>
          </w:tcPr>
          <w:p>
            <w:pPr>
              <w:widowControl/>
              <w:jc w:val="center"/>
              <w:rPr>
                <w:rFonts w:hint="eastAsia" w:ascii="宋体" w:hAnsi="宋体" w:eastAsia="宋体" w:cs="宋体"/>
                <w:b/>
                <w:bCs/>
                <w:color w:val="auto"/>
                <w:kern w:val="0"/>
                <w:sz w:val="20"/>
                <w:szCs w:val="24"/>
                <w:lang w:eastAsia="zh-CN"/>
              </w:rPr>
            </w:pPr>
            <w:r>
              <w:rPr>
                <w:rFonts w:hint="eastAsia" w:ascii="宋体" w:hAnsi="宋体" w:eastAsia="宋体" w:cs="宋体"/>
                <w:b/>
                <w:bCs/>
                <w:color w:val="auto"/>
                <w:kern w:val="0"/>
                <w:sz w:val="20"/>
                <w:szCs w:val="24"/>
                <w:lang w:eastAsia="zh-CN"/>
              </w:rPr>
              <w:t>小计</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93" w:hRule="atLeast"/>
        </w:trPr>
        <w:tc>
          <w:tcPr>
            <w:tcW w:w="1509" w:type="dxa"/>
            <w:vMerge w:val="restart"/>
            <w:shd w:val="clear" w:color="auto" w:fill="E2EFD9" w:themeFill="accent6" w:themeFillTint="33"/>
          </w:tcPr>
          <w:p>
            <w:pPr>
              <w:widowControl/>
              <w:jc w:val="both"/>
              <w:rPr>
                <w:rFonts w:ascii="宋体" w:hAnsi="宋体" w:eastAsia="宋体" w:cs="宋体"/>
                <w:b w:val="0"/>
                <w:bCs/>
                <w:kern w:val="0"/>
                <w:sz w:val="20"/>
              </w:rPr>
            </w:pPr>
          </w:p>
          <w:p>
            <w:pPr>
              <w:widowControl/>
              <w:jc w:val="center"/>
              <w:rPr>
                <w:rFonts w:hint="eastAsia" w:ascii="宋体" w:hAnsi="宋体" w:eastAsia="宋体" w:cs="宋体"/>
                <w:b w:val="0"/>
                <w:bCs/>
                <w:kern w:val="0"/>
                <w:sz w:val="20"/>
                <w:lang w:eastAsia="zh-CN"/>
              </w:rPr>
            </w:pPr>
            <w:r>
              <w:rPr>
                <w:rFonts w:hint="eastAsia" w:ascii="宋体" w:hAnsi="宋体" w:eastAsia="宋体" w:cs="宋体"/>
                <w:b w:val="0"/>
                <w:bCs/>
                <w:kern w:val="0"/>
                <w:sz w:val="20"/>
                <w:lang w:eastAsia="zh-CN"/>
              </w:rPr>
              <w:t>人文系</w:t>
            </w:r>
          </w:p>
        </w:tc>
        <w:tc>
          <w:tcPr>
            <w:tcW w:w="1800" w:type="dxa"/>
            <w:shd w:val="clear" w:color="auto" w:fill="E2EFD9" w:themeFill="accent6" w:themeFillTint="33"/>
          </w:tcPr>
          <w:p>
            <w:pPr>
              <w:widowControl/>
              <w:jc w:val="center"/>
              <w:rPr>
                <w:rFonts w:hint="eastAsia" w:ascii="Helvetica" w:hAnsi="Helvetica" w:eastAsia="宋体" w:cs="宋体"/>
                <w:kern w:val="0"/>
                <w:sz w:val="20"/>
                <w:szCs w:val="21"/>
                <w:lang w:eastAsia="zh-CN"/>
              </w:rPr>
            </w:pPr>
            <w:r>
              <w:rPr>
                <w:rFonts w:hint="eastAsia" w:ascii="Helvetica" w:hAnsi="Helvetica" w:eastAsia="宋体" w:cs="宋体"/>
                <w:kern w:val="0"/>
                <w:sz w:val="20"/>
                <w:szCs w:val="21"/>
                <w:lang w:eastAsia="zh-CN"/>
              </w:rPr>
              <w:t>新闻学</w:t>
            </w:r>
          </w:p>
        </w:tc>
        <w:tc>
          <w:tcPr>
            <w:tcW w:w="1590"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159</w:t>
            </w:r>
          </w:p>
        </w:tc>
        <w:tc>
          <w:tcPr>
            <w:tcW w:w="1900"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4.88%</w:t>
            </w:r>
          </w:p>
        </w:tc>
        <w:tc>
          <w:tcPr>
            <w:tcW w:w="1560" w:type="dxa"/>
            <w:vMerge w:val="restart"/>
            <w:shd w:val="clear" w:color="auto" w:fill="E2EFD9" w:themeFill="accent6" w:themeFillTint="33"/>
          </w:tcPr>
          <w:p>
            <w:pPr>
              <w:widowControl/>
              <w:jc w:val="center"/>
              <w:rPr>
                <w:rFonts w:ascii="Helvetica" w:hAnsi="Helvetica" w:eastAsia="宋体" w:cs="宋体"/>
                <w:kern w:val="0"/>
                <w:sz w:val="20"/>
                <w:szCs w:val="21"/>
              </w:rPr>
            </w:pPr>
          </w:p>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458人</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93" w:hRule="atLeast"/>
        </w:trPr>
        <w:tc>
          <w:tcPr>
            <w:tcW w:w="1509" w:type="dxa"/>
            <w:vMerge w:val="continue"/>
            <w:shd w:val="clear" w:color="auto" w:fill="E2EFD9" w:themeFill="accent6" w:themeFillTint="33"/>
          </w:tcPr>
          <w:p>
            <w:pPr>
              <w:widowControl/>
              <w:jc w:val="center"/>
              <w:rPr>
                <w:rFonts w:ascii="宋体" w:hAnsi="宋体" w:eastAsia="宋体" w:cs="宋体"/>
                <w:b w:val="0"/>
                <w:bCs/>
                <w:kern w:val="0"/>
                <w:sz w:val="20"/>
              </w:rPr>
            </w:pPr>
          </w:p>
        </w:tc>
        <w:tc>
          <w:tcPr>
            <w:tcW w:w="1800" w:type="dxa"/>
            <w:shd w:val="clear" w:color="auto" w:fill="E2EFD9" w:themeFill="accent6" w:themeFillTint="33"/>
          </w:tcPr>
          <w:p>
            <w:pPr>
              <w:widowControl/>
              <w:jc w:val="center"/>
              <w:rPr>
                <w:rFonts w:hint="eastAsia" w:ascii="Helvetica" w:hAnsi="Helvetica" w:eastAsia="宋体" w:cs="宋体"/>
                <w:kern w:val="0"/>
                <w:sz w:val="20"/>
                <w:szCs w:val="21"/>
                <w:lang w:eastAsia="zh-CN"/>
              </w:rPr>
            </w:pPr>
            <w:r>
              <w:rPr>
                <w:rFonts w:hint="eastAsia" w:ascii="Helvetica" w:hAnsi="Helvetica" w:eastAsia="宋体" w:cs="宋体"/>
                <w:kern w:val="0"/>
                <w:sz w:val="20"/>
                <w:szCs w:val="21"/>
                <w:lang w:eastAsia="zh-CN"/>
              </w:rPr>
              <w:t>汉语言文学</w:t>
            </w:r>
          </w:p>
        </w:tc>
        <w:tc>
          <w:tcPr>
            <w:tcW w:w="1590"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142</w:t>
            </w:r>
          </w:p>
        </w:tc>
        <w:tc>
          <w:tcPr>
            <w:tcW w:w="1900"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4.36%</w:t>
            </w:r>
          </w:p>
        </w:tc>
        <w:tc>
          <w:tcPr>
            <w:tcW w:w="1560" w:type="dxa"/>
            <w:vMerge w:val="continue"/>
            <w:shd w:val="clear" w:color="auto" w:fill="E2EFD9" w:themeFill="accent6" w:themeFillTint="33"/>
          </w:tcPr>
          <w:p>
            <w:pPr>
              <w:widowControl/>
              <w:jc w:val="center"/>
              <w:rPr>
                <w:rFonts w:ascii="Helvetica" w:hAnsi="Helvetica" w:eastAsia="宋体" w:cs="宋体"/>
                <w:kern w:val="0"/>
                <w:sz w:val="20"/>
                <w:szCs w:val="21"/>
              </w:rPr>
            </w:pP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93" w:hRule="atLeast"/>
        </w:trPr>
        <w:tc>
          <w:tcPr>
            <w:tcW w:w="1509" w:type="dxa"/>
            <w:vMerge w:val="continue"/>
            <w:shd w:val="clear" w:color="auto" w:fill="E2EFD9" w:themeFill="accent6" w:themeFillTint="33"/>
          </w:tcPr>
          <w:p>
            <w:pPr>
              <w:widowControl/>
              <w:jc w:val="center"/>
              <w:rPr>
                <w:rFonts w:hint="eastAsia" w:ascii="宋体" w:hAnsi="宋体" w:eastAsia="宋体" w:cs="宋体"/>
                <w:b w:val="0"/>
                <w:bCs/>
                <w:kern w:val="0"/>
                <w:sz w:val="20"/>
              </w:rPr>
            </w:pPr>
          </w:p>
        </w:tc>
        <w:tc>
          <w:tcPr>
            <w:tcW w:w="1800" w:type="dxa"/>
            <w:shd w:val="clear" w:color="auto" w:fill="E2EFD9" w:themeFill="accent6" w:themeFillTint="33"/>
          </w:tcPr>
          <w:p>
            <w:pPr>
              <w:widowControl/>
              <w:jc w:val="center"/>
              <w:rPr>
                <w:rFonts w:hint="eastAsia" w:ascii="Helvetica" w:hAnsi="Helvetica" w:eastAsia="宋体" w:cs="宋体"/>
                <w:kern w:val="0"/>
                <w:sz w:val="20"/>
                <w:szCs w:val="21"/>
                <w:lang w:eastAsia="zh-CN"/>
              </w:rPr>
            </w:pPr>
            <w:r>
              <w:rPr>
                <w:rFonts w:hint="eastAsia" w:ascii="Helvetica" w:hAnsi="Helvetica" w:eastAsia="宋体" w:cs="宋体"/>
                <w:kern w:val="0"/>
                <w:sz w:val="20"/>
                <w:szCs w:val="21"/>
                <w:lang w:eastAsia="zh-CN"/>
              </w:rPr>
              <w:t>广播电视编导</w:t>
            </w:r>
          </w:p>
        </w:tc>
        <w:tc>
          <w:tcPr>
            <w:tcW w:w="1590"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109</w:t>
            </w:r>
          </w:p>
        </w:tc>
        <w:tc>
          <w:tcPr>
            <w:tcW w:w="1900"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3.35%</w:t>
            </w:r>
          </w:p>
        </w:tc>
        <w:tc>
          <w:tcPr>
            <w:tcW w:w="1560" w:type="dxa"/>
            <w:vMerge w:val="continue"/>
            <w:shd w:val="clear" w:color="auto" w:fill="E2EFD9" w:themeFill="accent6" w:themeFillTint="33"/>
          </w:tcPr>
          <w:p>
            <w:pPr>
              <w:widowControl/>
              <w:jc w:val="center"/>
              <w:rPr>
                <w:rFonts w:hint="eastAsia" w:ascii="Helvetica" w:hAnsi="Helvetica" w:eastAsia="宋体" w:cs="宋体"/>
                <w:kern w:val="0"/>
                <w:sz w:val="20"/>
                <w:szCs w:val="21"/>
              </w:rPr>
            </w:pP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93" w:hRule="atLeast"/>
        </w:trPr>
        <w:tc>
          <w:tcPr>
            <w:tcW w:w="1509" w:type="dxa"/>
            <w:vMerge w:val="continue"/>
            <w:shd w:val="clear" w:color="auto" w:fill="E2EFD9" w:themeFill="accent6" w:themeFillTint="33"/>
          </w:tcPr>
          <w:p>
            <w:pPr>
              <w:widowControl/>
              <w:jc w:val="center"/>
              <w:rPr>
                <w:rFonts w:hint="eastAsia" w:ascii="宋体" w:hAnsi="宋体" w:eastAsia="宋体" w:cs="宋体"/>
                <w:b w:val="0"/>
                <w:bCs/>
                <w:kern w:val="0"/>
                <w:sz w:val="20"/>
              </w:rPr>
            </w:pPr>
          </w:p>
        </w:tc>
        <w:tc>
          <w:tcPr>
            <w:tcW w:w="1800" w:type="dxa"/>
            <w:shd w:val="clear" w:color="auto" w:fill="E2EFD9" w:themeFill="accent6" w:themeFillTint="33"/>
          </w:tcPr>
          <w:p>
            <w:pPr>
              <w:widowControl/>
              <w:jc w:val="center"/>
              <w:rPr>
                <w:rFonts w:hint="eastAsia" w:ascii="Helvetica" w:hAnsi="Helvetica" w:eastAsia="宋体" w:cs="宋体"/>
                <w:kern w:val="0"/>
                <w:sz w:val="20"/>
                <w:szCs w:val="21"/>
                <w:lang w:eastAsia="zh-CN"/>
              </w:rPr>
            </w:pPr>
            <w:r>
              <w:rPr>
                <w:rFonts w:hint="eastAsia" w:ascii="Helvetica" w:hAnsi="Helvetica" w:eastAsia="宋体" w:cs="宋体"/>
                <w:kern w:val="0"/>
                <w:sz w:val="20"/>
                <w:szCs w:val="21"/>
                <w:lang w:eastAsia="zh-CN"/>
              </w:rPr>
              <w:t>新闻采编与制作</w:t>
            </w:r>
          </w:p>
        </w:tc>
        <w:tc>
          <w:tcPr>
            <w:tcW w:w="1590"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48</w:t>
            </w:r>
          </w:p>
        </w:tc>
        <w:tc>
          <w:tcPr>
            <w:tcW w:w="1900"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1.47%</w:t>
            </w:r>
          </w:p>
        </w:tc>
        <w:tc>
          <w:tcPr>
            <w:tcW w:w="1560" w:type="dxa"/>
            <w:vMerge w:val="continue"/>
            <w:shd w:val="clear" w:color="auto" w:fill="E2EFD9" w:themeFill="accent6" w:themeFillTint="33"/>
          </w:tcPr>
          <w:p>
            <w:pPr>
              <w:widowControl/>
              <w:jc w:val="center"/>
              <w:rPr>
                <w:rFonts w:hint="eastAsia" w:ascii="Helvetica" w:hAnsi="Helvetica" w:eastAsia="宋体" w:cs="宋体"/>
                <w:kern w:val="0"/>
                <w:sz w:val="20"/>
                <w:szCs w:val="21"/>
              </w:rPr>
            </w:pP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93" w:hRule="atLeast"/>
        </w:trPr>
        <w:tc>
          <w:tcPr>
            <w:tcW w:w="1509" w:type="dxa"/>
            <w:shd w:val="clear" w:color="auto" w:fill="E2EFD9" w:themeFill="accent6" w:themeFillTint="33"/>
          </w:tcPr>
          <w:p>
            <w:pPr>
              <w:widowControl/>
              <w:jc w:val="center"/>
              <w:rPr>
                <w:rFonts w:hint="eastAsia" w:ascii="宋体" w:hAnsi="宋体" w:eastAsia="宋体" w:cs="宋体"/>
                <w:b w:val="0"/>
                <w:bCs/>
                <w:kern w:val="0"/>
                <w:sz w:val="20"/>
                <w:lang w:eastAsia="zh-CN"/>
              </w:rPr>
            </w:pPr>
            <w:r>
              <w:rPr>
                <w:rFonts w:hint="eastAsia" w:ascii="宋体" w:hAnsi="宋体" w:eastAsia="宋体" w:cs="宋体"/>
                <w:b w:val="0"/>
                <w:bCs/>
                <w:kern w:val="0"/>
                <w:sz w:val="20"/>
                <w:lang w:eastAsia="zh-CN"/>
              </w:rPr>
              <w:t>教育系</w:t>
            </w:r>
          </w:p>
        </w:tc>
        <w:tc>
          <w:tcPr>
            <w:tcW w:w="1800" w:type="dxa"/>
            <w:shd w:val="clear" w:color="auto" w:fill="E2EFD9" w:themeFill="accent6" w:themeFillTint="33"/>
          </w:tcPr>
          <w:p>
            <w:pPr>
              <w:widowControl/>
              <w:jc w:val="center"/>
              <w:rPr>
                <w:rFonts w:hint="eastAsia" w:ascii="Helvetica" w:hAnsi="Helvetica" w:eastAsia="宋体" w:cs="宋体"/>
                <w:kern w:val="0"/>
                <w:sz w:val="20"/>
                <w:szCs w:val="21"/>
                <w:lang w:eastAsia="zh-CN"/>
              </w:rPr>
            </w:pPr>
            <w:r>
              <w:rPr>
                <w:rFonts w:hint="eastAsia" w:ascii="Helvetica" w:hAnsi="Helvetica" w:eastAsia="宋体" w:cs="宋体"/>
                <w:kern w:val="0"/>
                <w:sz w:val="20"/>
                <w:szCs w:val="21"/>
                <w:lang w:eastAsia="zh-CN"/>
              </w:rPr>
              <w:t>学前教育</w:t>
            </w:r>
          </w:p>
        </w:tc>
        <w:tc>
          <w:tcPr>
            <w:tcW w:w="1590"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363</w:t>
            </w:r>
          </w:p>
        </w:tc>
        <w:tc>
          <w:tcPr>
            <w:tcW w:w="1900"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11.15%</w:t>
            </w:r>
          </w:p>
        </w:tc>
        <w:tc>
          <w:tcPr>
            <w:tcW w:w="1560"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363人</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93" w:hRule="atLeast"/>
        </w:trPr>
        <w:tc>
          <w:tcPr>
            <w:tcW w:w="1509" w:type="dxa"/>
            <w:shd w:val="clear" w:color="auto" w:fill="E2EFD9" w:themeFill="accent6" w:themeFillTint="33"/>
          </w:tcPr>
          <w:p>
            <w:pPr>
              <w:widowControl/>
              <w:jc w:val="center"/>
              <w:rPr>
                <w:rFonts w:hint="eastAsia" w:ascii="宋体" w:hAnsi="宋体" w:eastAsia="宋体" w:cs="宋体"/>
                <w:b w:val="0"/>
                <w:bCs/>
                <w:kern w:val="0"/>
                <w:sz w:val="20"/>
                <w:lang w:eastAsia="zh-CN"/>
              </w:rPr>
            </w:pPr>
            <w:r>
              <w:rPr>
                <w:rFonts w:hint="eastAsia" w:ascii="宋体" w:hAnsi="宋体" w:eastAsia="宋体" w:cs="宋体"/>
                <w:b w:val="0"/>
                <w:bCs/>
                <w:kern w:val="0"/>
                <w:sz w:val="20"/>
                <w:lang w:eastAsia="zh-CN"/>
              </w:rPr>
              <w:t>外语系</w:t>
            </w:r>
          </w:p>
        </w:tc>
        <w:tc>
          <w:tcPr>
            <w:tcW w:w="1800" w:type="dxa"/>
            <w:shd w:val="clear" w:color="auto" w:fill="E2EFD9" w:themeFill="accent6" w:themeFillTint="33"/>
          </w:tcPr>
          <w:p>
            <w:pPr>
              <w:widowControl/>
              <w:jc w:val="center"/>
              <w:rPr>
                <w:rFonts w:hint="eastAsia" w:ascii="Helvetica" w:hAnsi="Helvetica" w:eastAsia="宋体" w:cs="宋体"/>
                <w:kern w:val="0"/>
                <w:sz w:val="20"/>
                <w:szCs w:val="21"/>
                <w:lang w:eastAsia="zh-CN"/>
              </w:rPr>
            </w:pPr>
            <w:r>
              <w:rPr>
                <w:rFonts w:hint="eastAsia" w:ascii="Helvetica" w:hAnsi="Helvetica" w:eastAsia="宋体" w:cs="宋体"/>
                <w:kern w:val="0"/>
                <w:sz w:val="20"/>
                <w:szCs w:val="21"/>
                <w:lang w:eastAsia="zh-CN"/>
              </w:rPr>
              <w:t>英语</w:t>
            </w:r>
          </w:p>
        </w:tc>
        <w:tc>
          <w:tcPr>
            <w:tcW w:w="1590"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407</w:t>
            </w:r>
          </w:p>
        </w:tc>
        <w:tc>
          <w:tcPr>
            <w:tcW w:w="1900"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12.50%</w:t>
            </w:r>
          </w:p>
        </w:tc>
        <w:tc>
          <w:tcPr>
            <w:tcW w:w="1560"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407人</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93" w:hRule="atLeast"/>
        </w:trPr>
        <w:tc>
          <w:tcPr>
            <w:tcW w:w="1509" w:type="dxa"/>
            <w:vMerge w:val="restart"/>
            <w:shd w:val="clear" w:color="auto" w:fill="E2EFD9" w:themeFill="accent6" w:themeFillTint="33"/>
          </w:tcPr>
          <w:p>
            <w:pPr>
              <w:widowControl/>
              <w:jc w:val="center"/>
              <w:rPr>
                <w:rFonts w:hint="eastAsia" w:ascii="宋体" w:hAnsi="宋体" w:eastAsia="宋体" w:cs="宋体"/>
                <w:b w:val="0"/>
                <w:bCs/>
                <w:kern w:val="0"/>
                <w:sz w:val="20"/>
              </w:rPr>
            </w:pPr>
          </w:p>
          <w:p>
            <w:pPr>
              <w:widowControl/>
              <w:jc w:val="center"/>
              <w:rPr>
                <w:rFonts w:hint="eastAsia" w:ascii="宋体" w:hAnsi="宋体" w:eastAsia="宋体" w:cs="宋体"/>
                <w:b w:val="0"/>
                <w:bCs/>
                <w:kern w:val="0"/>
                <w:sz w:val="20"/>
                <w:lang w:eastAsia="zh-CN"/>
              </w:rPr>
            </w:pPr>
            <w:r>
              <w:rPr>
                <w:rFonts w:hint="eastAsia" w:ascii="宋体" w:hAnsi="宋体" w:eastAsia="宋体" w:cs="宋体"/>
                <w:b w:val="0"/>
                <w:bCs/>
                <w:kern w:val="0"/>
                <w:sz w:val="20"/>
                <w:lang w:eastAsia="zh-CN"/>
              </w:rPr>
              <w:t>财会系</w:t>
            </w:r>
          </w:p>
        </w:tc>
        <w:tc>
          <w:tcPr>
            <w:tcW w:w="1800" w:type="dxa"/>
            <w:shd w:val="clear" w:color="auto" w:fill="E2EFD9" w:themeFill="accent6" w:themeFillTint="33"/>
          </w:tcPr>
          <w:p>
            <w:pPr>
              <w:widowControl/>
              <w:jc w:val="center"/>
              <w:rPr>
                <w:rFonts w:hint="eastAsia" w:ascii="Helvetica" w:hAnsi="Helvetica" w:eastAsia="宋体" w:cs="宋体"/>
                <w:kern w:val="0"/>
                <w:sz w:val="20"/>
                <w:szCs w:val="21"/>
                <w:lang w:eastAsia="zh-CN"/>
              </w:rPr>
            </w:pPr>
            <w:r>
              <w:rPr>
                <w:rFonts w:hint="eastAsia" w:ascii="Helvetica" w:hAnsi="Helvetica" w:eastAsia="宋体" w:cs="宋体"/>
                <w:kern w:val="0"/>
                <w:sz w:val="20"/>
                <w:szCs w:val="21"/>
                <w:lang w:eastAsia="zh-CN"/>
              </w:rPr>
              <w:t>会计学</w:t>
            </w:r>
          </w:p>
        </w:tc>
        <w:tc>
          <w:tcPr>
            <w:tcW w:w="1590"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476</w:t>
            </w:r>
          </w:p>
        </w:tc>
        <w:tc>
          <w:tcPr>
            <w:tcW w:w="1900"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14.62%</w:t>
            </w:r>
          </w:p>
        </w:tc>
        <w:tc>
          <w:tcPr>
            <w:tcW w:w="1560" w:type="dxa"/>
            <w:vMerge w:val="restart"/>
            <w:shd w:val="clear" w:color="auto" w:fill="E2EFD9" w:themeFill="accent6" w:themeFillTint="33"/>
          </w:tcPr>
          <w:p>
            <w:pPr>
              <w:widowControl/>
              <w:jc w:val="center"/>
              <w:rPr>
                <w:rFonts w:hint="eastAsia" w:ascii="Helvetica" w:hAnsi="Helvetica" w:eastAsia="宋体" w:cs="宋体"/>
                <w:kern w:val="0"/>
                <w:sz w:val="20"/>
                <w:szCs w:val="21"/>
              </w:rPr>
            </w:pPr>
          </w:p>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785人</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93" w:hRule="atLeast"/>
        </w:trPr>
        <w:tc>
          <w:tcPr>
            <w:tcW w:w="1509" w:type="dxa"/>
            <w:vMerge w:val="continue"/>
            <w:shd w:val="clear" w:color="auto" w:fill="E2EFD9" w:themeFill="accent6" w:themeFillTint="33"/>
          </w:tcPr>
          <w:p>
            <w:pPr>
              <w:widowControl/>
              <w:jc w:val="center"/>
              <w:rPr>
                <w:rFonts w:hint="eastAsia" w:ascii="宋体" w:hAnsi="宋体" w:eastAsia="宋体" w:cs="宋体"/>
                <w:b w:val="0"/>
                <w:bCs/>
                <w:kern w:val="0"/>
                <w:sz w:val="20"/>
              </w:rPr>
            </w:pPr>
          </w:p>
        </w:tc>
        <w:tc>
          <w:tcPr>
            <w:tcW w:w="1800" w:type="dxa"/>
            <w:shd w:val="clear" w:color="auto" w:fill="E2EFD9" w:themeFill="accent6" w:themeFillTint="33"/>
          </w:tcPr>
          <w:p>
            <w:pPr>
              <w:widowControl/>
              <w:jc w:val="center"/>
              <w:rPr>
                <w:rFonts w:hint="eastAsia" w:ascii="Helvetica" w:hAnsi="Helvetica" w:eastAsia="宋体" w:cs="宋体"/>
                <w:kern w:val="0"/>
                <w:sz w:val="20"/>
                <w:szCs w:val="21"/>
                <w:lang w:eastAsia="zh-CN"/>
              </w:rPr>
            </w:pPr>
            <w:r>
              <w:rPr>
                <w:rFonts w:hint="eastAsia" w:ascii="Helvetica" w:hAnsi="Helvetica" w:eastAsia="宋体" w:cs="宋体"/>
                <w:kern w:val="0"/>
                <w:sz w:val="20"/>
                <w:szCs w:val="21"/>
                <w:lang w:eastAsia="zh-CN"/>
              </w:rPr>
              <w:t>财务管理</w:t>
            </w:r>
          </w:p>
        </w:tc>
        <w:tc>
          <w:tcPr>
            <w:tcW w:w="1590"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193</w:t>
            </w:r>
          </w:p>
        </w:tc>
        <w:tc>
          <w:tcPr>
            <w:tcW w:w="1900"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5.93%</w:t>
            </w:r>
          </w:p>
        </w:tc>
        <w:tc>
          <w:tcPr>
            <w:tcW w:w="1560" w:type="dxa"/>
            <w:vMerge w:val="continue"/>
            <w:shd w:val="clear" w:color="auto" w:fill="E2EFD9" w:themeFill="accent6" w:themeFillTint="33"/>
          </w:tcPr>
          <w:p>
            <w:pPr>
              <w:widowControl/>
              <w:jc w:val="center"/>
              <w:rPr>
                <w:rFonts w:hint="eastAsia" w:ascii="Helvetica" w:hAnsi="Helvetica" w:eastAsia="宋体" w:cs="宋体"/>
                <w:kern w:val="0"/>
                <w:sz w:val="20"/>
                <w:szCs w:val="21"/>
              </w:rPr>
            </w:pP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93" w:hRule="atLeast"/>
        </w:trPr>
        <w:tc>
          <w:tcPr>
            <w:tcW w:w="1509" w:type="dxa"/>
            <w:vMerge w:val="continue"/>
            <w:shd w:val="clear" w:color="auto" w:fill="E2EFD9" w:themeFill="accent6" w:themeFillTint="33"/>
          </w:tcPr>
          <w:p>
            <w:pPr>
              <w:widowControl/>
              <w:jc w:val="center"/>
              <w:rPr>
                <w:rFonts w:hint="eastAsia" w:ascii="宋体" w:hAnsi="宋体" w:eastAsia="宋体" w:cs="宋体"/>
                <w:b w:val="0"/>
                <w:bCs/>
                <w:kern w:val="0"/>
                <w:sz w:val="20"/>
              </w:rPr>
            </w:pPr>
          </w:p>
        </w:tc>
        <w:tc>
          <w:tcPr>
            <w:tcW w:w="1800" w:type="dxa"/>
            <w:shd w:val="clear" w:color="auto" w:fill="E2EFD9" w:themeFill="accent6" w:themeFillTint="33"/>
          </w:tcPr>
          <w:p>
            <w:pPr>
              <w:widowControl/>
              <w:jc w:val="center"/>
              <w:rPr>
                <w:rFonts w:hint="eastAsia" w:ascii="Helvetica" w:hAnsi="Helvetica" w:eastAsia="宋体" w:cs="宋体"/>
                <w:kern w:val="0"/>
                <w:sz w:val="20"/>
                <w:szCs w:val="21"/>
                <w:lang w:eastAsia="zh-CN"/>
              </w:rPr>
            </w:pPr>
            <w:r>
              <w:rPr>
                <w:rFonts w:hint="eastAsia" w:ascii="Helvetica" w:hAnsi="Helvetica" w:eastAsia="宋体" w:cs="宋体"/>
                <w:kern w:val="0"/>
                <w:sz w:val="20"/>
                <w:szCs w:val="21"/>
                <w:lang w:eastAsia="zh-CN"/>
              </w:rPr>
              <w:t>审计学</w:t>
            </w:r>
          </w:p>
        </w:tc>
        <w:tc>
          <w:tcPr>
            <w:tcW w:w="1590"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116</w:t>
            </w:r>
          </w:p>
        </w:tc>
        <w:tc>
          <w:tcPr>
            <w:tcW w:w="1900"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3.56%</w:t>
            </w:r>
          </w:p>
        </w:tc>
        <w:tc>
          <w:tcPr>
            <w:tcW w:w="1560" w:type="dxa"/>
            <w:vMerge w:val="continue"/>
            <w:shd w:val="clear" w:color="auto" w:fill="E2EFD9" w:themeFill="accent6" w:themeFillTint="33"/>
          </w:tcPr>
          <w:p>
            <w:pPr>
              <w:widowControl/>
              <w:jc w:val="center"/>
              <w:rPr>
                <w:rFonts w:hint="eastAsia" w:ascii="Helvetica" w:hAnsi="Helvetica" w:eastAsia="宋体" w:cs="宋体"/>
                <w:kern w:val="0"/>
                <w:sz w:val="20"/>
                <w:szCs w:val="21"/>
              </w:rPr>
            </w:pP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93" w:hRule="atLeast"/>
        </w:trPr>
        <w:tc>
          <w:tcPr>
            <w:tcW w:w="1509" w:type="dxa"/>
            <w:vMerge w:val="restart"/>
            <w:shd w:val="clear" w:color="auto" w:fill="E2EFD9" w:themeFill="accent6" w:themeFillTint="33"/>
          </w:tcPr>
          <w:p>
            <w:pPr>
              <w:widowControl/>
              <w:jc w:val="center"/>
              <w:rPr>
                <w:rFonts w:hint="eastAsia" w:ascii="宋体" w:hAnsi="宋体" w:eastAsia="宋体" w:cs="宋体"/>
                <w:b w:val="0"/>
                <w:bCs/>
                <w:kern w:val="0"/>
                <w:sz w:val="20"/>
              </w:rPr>
            </w:pPr>
          </w:p>
          <w:p>
            <w:pPr>
              <w:widowControl/>
              <w:jc w:val="center"/>
              <w:rPr>
                <w:rFonts w:hint="eastAsia" w:ascii="宋体" w:hAnsi="宋体" w:eastAsia="宋体" w:cs="宋体"/>
                <w:b w:val="0"/>
                <w:bCs/>
                <w:kern w:val="0"/>
                <w:sz w:val="20"/>
                <w:lang w:eastAsia="zh-CN"/>
              </w:rPr>
            </w:pPr>
            <w:r>
              <w:rPr>
                <w:rFonts w:hint="eastAsia" w:ascii="宋体" w:hAnsi="宋体" w:eastAsia="宋体" w:cs="宋体"/>
                <w:b w:val="0"/>
                <w:bCs/>
                <w:kern w:val="0"/>
                <w:sz w:val="20"/>
                <w:lang w:eastAsia="zh-CN"/>
              </w:rPr>
              <w:t>工程管理系</w:t>
            </w:r>
          </w:p>
        </w:tc>
        <w:tc>
          <w:tcPr>
            <w:tcW w:w="1800" w:type="dxa"/>
            <w:shd w:val="clear" w:color="auto" w:fill="E2EFD9" w:themeFill="accent6" w:themeFillTint="33"/>
          </w:tcPr>
          <w:p>
            <w:pPr>
              <w:widowControl/>
              <w:jc w:val="center"/>
              <w:rPr>
                <w:rFonts w:hint="eastAsia" w:ascii="Helvetica" w:hAnsi="Helvetica" w:eastAsia="宋体" w:cs="宋体"/>
                <w:kern w:val="0"/>
                <w:sz w:val="20"/>
                <w:szCs w:val="21"/>
                <w:lang w:eastAsia="zh-CN"/>
              </w:rPr>
            </w:pPr>
            <w:r>
              <w:rPr>
                <w:rFonts w:hint="eastAsia" w:ascii="Helvetica" w:hAnsi="Helvetica" w:eastAsia="宋体" w:cs="宋体"/>
                <w:kern w:val="0"/>
                <w:sz w:val="20"/>
                <w:szCs w:val="21"/>
                <w:lang w:eastAsia="zh-CN"/>
              </w:rPr>
              <w:t>工程管理</w:t>
            </w:r>
          </w:p>
        </w:tc>
        <w:tc>
          <w:tcPr>
            <w:tcW w:w="1590"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185</w:t>
            </w:r>
          </w:p>
        </w:tc>
        <w:tc>
          <w:tcPr>
            <w:tcW w:w="1900"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5.68%</w:t>
            </w:r>
          </w:p>
        </w:tc>
        <w:tc>
          <w:tcPr>
            <w:tcW w:w="1560" w:type="dxa"/>
            <w:vMerge w:val="restart"/>
            <w:shd w:val="clear" w:color="auto" w:fill="E2EFD9" w:themeFill="accent6" w:themeFillTint="33"/>
          </w:tcPr>
          <w:p>
            <w:pPr>
              <w:widowControl/>
              <w:jc w:val="center"/>
              <w:rPr>
                <w:rFonts w:hint="eastAsia" w:ascii="Helvetica" w:hAnsi="Helvetica" w:eastAsia="宋体" w:cs="宋体"/>
                <w:kern w:val="0"/>
                <w:sz w:val="20"/>
                <w:szCs w:val="21"/>
              </w:rPr>
            </w:pPr>
          </w:p>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378人</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93" w:hRule="atLeast"/>
        </w:trPr>
        <w:tc>
          <w:tcPr>
            <w:tcW w:w="1509" w:type="dxa"/>
            <w:vMerge w:val="continue"/>
            <w:shd w:val="clear" w:color="auto" w:fill="E2EFD9" w:themeFill="accent6" w:themeFillTint="33"/>
          </w:tcPr>
          <w:p>
            <w:pPr>
              <w:widowControl/>
              <w:jc w:val="center"/>
              <w:rPr>
                <w:rFonts w:hint="eastAsia" w:ascii="宋体" w:hAnsi="宋体" w:eastAsia="宋体" w:cs="宋体"/>
                <w:b w:val="0"/>
                <w:bCs/>
                <w:kern w:val="0"/>
                <w:sz w:val="20"/>
              </w:rPr>
            </w:pPr>
          </w:p>
        </w:tc>
        <w:tc>
          <w:tcPr>
            <w:tcW w:w="1800" w:type="dxa"/>
            <w:shd w:val="clear" w:color="auto" w:fill="E2EFD9" w:themeFill="accent6" w:themeFillTint="33"/>
          </w:tcPr>
          <w:p>
            <w:pPr>
              <w:widowControl/>
              <w:jc w:val="center"/>
              <w:rPr>
                <w:rFonts w:hint="eastAsia" w:ascii="Helvetica" w:hAnsi="Helvetica" w:eastAsia="宋体" w:cs="宋体"/>
                <w:kern w:val="0"/>
                <w:sz w:val="20"/>
                <w:szCs w:val="21"/>
                <w:lang w:eastAsia="zh-CN"/>
              </w:rPr>
            </w:pPr>
            <w:r>
              <w:rPr>
                <w:rFonts w:hint="eastAsia" w:ascii="Helvetica" w:hAnsi="Helvetica" w:eastAsia="宋体" w:cs="宋体"/>
                <w:kern w:val="0"/>
                <w:sz w:val="20"/>
                <w:szCs w:val="21"/>
                <w:lang w:eastAsia="zh-CN"/>
              </w:rPr>
              <w:t>土木工程</w:t>
            </w:r>
          </w:p>
        </w:tc>
        <w:tc>
          <w:tcPr>
            <w:tcW w:w="1590"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147</w:t>
            </w:r>
          </w:p>
        </w:tc>
        <w:tc>
          <w:tcPr>
            <w:tcW w:w="1900"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4.51%</w:t>
            </w:r>
          </w:p>
        </w:tc>
        <w:tc>
          <w:tcPr>
            <w:tcW w:w="1560" w:type="dxa"/>
            <w:vMerge w:val="continue"/>
            <w:shd w:val="clear" w:color="auto" w:fill="E2EFD9" w:themeFill="accent6" w:themeFillTint="33"/>
          </w:tcPr>
          <w:p>
            <w:pPr>
              <w:widowControl/>
              <w:jc w:val="center"/>
              <w:rPr>
                <w:rFonts w:hint="eastAsia" w:ascii="Helvetica" w:hAnsi="Helvetica" w:eastAsia="宋体" w:cs="宋体"/>
                <w:kern w:val="0"/>
                <w:sz w:val="20"/>
                <w:szCs w:val="21"/>
              </w:rPr>
            </w:pP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93" w:hRule="atLeast"/>
        </w:trPr>
        <w:tc>
          <w:tcPr>
            <w:tcW w:w="1509" w:type="dxa"/>
            <w:vMerge w:val="continue"/>
            <w:shd w:val="clear" w:color="auto" w:fill="E2EFD9" w:themeFill="accent6" w:themeFillTint="33"/>
          </w:tcPr>
          <w:p>
            <w:pPr>
              <w:widowControl/>
              <w:jc w:val="center"/>
              <w:rPr>
                <w:rFonts w:hint="eastAsia" w:ascii="宋体" w:hAnsi="宋体" w:eastAsia="宋体" w:cs="宋体"/>
                <w:b w:val="0"/>
                <w:bCs/>
                <w:kern w:val="0"/>
                <w:sz w:val="20"/>
              </w:rPr>
            </w:pPr>
          </w:p>
        </w:tc>
        <w:tc>
          <w:tcPr>
            <w:tcW w:w="1800" w:type="dxa"/>
            <w:shd w:val="clear" w:color="auto" w:fill="E2EFD9" w:themeFill="accent6" w:themeFillTint="33"/>
          </w:tcPr>
          <w:p>
            <w:pPr>
              <w:widowControl/>
              <w:jc w:val="center"/>
              <w:rPr>
                <w:rFonts w:hint="eastAsia" w:ascii="Helvetica" w:hAnsi="Helvetica" w:eastAsia="宋体" w:cs="宋体"/>
                <w:kern w:val="0"/>
                <w:sz w:val="20"/>
                <w:szCs w:val="21"/>
                <w:lang w:eastAsia="zh-CN"/>
              </w:rPr>
            </w:pPr>
            <w:r>
              <w:rPr>
                <w:rFonts w:hint="eastAsia" w:ascii="Helvetica" w:hAnsi="Helvetica" w:eastAsia="宋体" w:cs="宋体"/>
                <w:kern w:val="0"/>
                <w:sz w:val="20"/>
                <w:szCs w:val="21"/>
                <w:lang w:eastAsia="zh-CN"/>
              </w:rPr>
              <w:t>物业管理</w:t>
            </w:r>
          </w:p>
        </w:tc>
        <w:tc>
          <w:tcPr>
            <w:tcW w:w="1590"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46</w:t>
            </w:r>
          </w:p>
        </w:tc>
        <w:tc>
          <w:tcPr>
            <w:tcW w:w="1900"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1.41%</w:t>
            </w:r>
          </w:p>
        </w:tc>
        <w:tc>
          <w:tcPr>
            <w:tcW w:w="1560" w:type="dxa"/>
            <w:vMerge w:val="continue"/>
            <w:shd w:val="clear" w:color="auto" w:fill="E2EFD9" w:themeFill="accent6" w:themeFillTint="33"/>
          </w:tcPr>
          <w:p>
            <w:pPr>
              <w:widowControl/>
              <w:jc w:val="center"/>
              <w:rPr>
                <w:rFonts w:hint="eastAsia" w:ascii="Helvetica" w:hAnsi="Helvetica" w:eastAsia="宋体" w:cs="宋体"/>
                <w:kern w:val="0"/>
                <w:sz w:val="20"/>
                <w:szCs w:val="21"/>
              </w:rPr>
            </w:pP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93" w:hRule="atLeast"/>
        </w:trPr>
        <w:tc>
          <w:tcPr>
            <w:tcW w:w="1509" w:type="dxa"/>
            <w:vMerge w:val="restart"/>
            <w:shd w:val="clear" w:color="auto" w:fill="E2EFD9" w:themeFill="accent6" w:themeFillTint="33"/>
          </w:tcPr>
          <w:p>
            <w:pPr>
              <w:widowControl/>
              <w:jc w:val="center"/>
              <w:rPr>
                <w:rFonts w:hint="eastAsia" w:ascii="宋体" w:hAnsi="宋体" w:eastAsia="宋体" w:cs="宋体"/>
                <w:b w:val="0"/>
                <w:bCs/>
                <w:kern w:val="0"/>
                <w:sz w:val="20"/>
              </w:rPr>
            </w:pPr>
          </w:p>
          <w:p>
            <w:pPr>
              <w:widowControl/>
              <w:jc w:val="center"/>
              <w:rPr>
                <w:rFonts w:hint="eastAsia" w:ascii="宋体" w:hAnsi="宋体" w:eastAsia="宋体" w:cs="宋体"/>
                <w:b w:val="0"/>
                <w:bCs/>
                <w:kern w:val="0"/>
                <w:sz w:val="20"/>
              </w:rPr>
            </w:pPr>
          </w:p>
          <w:p>
            <w:pPr>
              <w:widowControl/>
              <w:jc w:val="center"/>
              <w:rPr>
                <w:rFonts w:hint="eastAsia" w:ascii="宋体" w:hAnsi="宋体" w:eastAsia="宋体" w:cs="宋体"/>
                <w:b w:val="0"/>
                <w:bCs/>
                <w:kern w:val="0"/>
                <w:sz w:val="20"/>
                <w:lang w:eastAsia="zh-CN"/>
              </w:rPr>
            </w:pPr>
            <w:r>
              <w:rPr>
                <w:rFonts w:hint="eastAsia" w:ascii="宋体" w:hAnsi="宋体" w:eastAsia="宋体" w:cs="宋体"/>
                <w:b w:val="0"/>
                <w:bCs/>
                <w:kern w:val="0"/>
                <w:sz w:val="20"/>
                <w:lang w:eastAsia="zh-CN"/>
              </w:rPr>
              <w:t>经济管理系</w:t>
            </w:r>
          </w:p>
        </w:tc>
        <w:tc>
          <w:tcPr>
            <w:tcW w:w="1800" w:type="dxa"/>
            <w:shd w:val="clear" w:color="auto" w:fill="E2EFD9" w:themeFill="accent6" w:themeFillTint="33"/>
          </w:tcPr>
          <w:p>
            <w:pPr>
              <w:widowControl/>
              <w:jc w:val="center"/>
              <w:rPr>
                <w:rFonts w:hint="eastAsia" w:ascii="Helvetica" w:hAnsi="Helvetica" w:eastAsia="宋体" w:cs="宋体"/>
                <w:kern w:val="0"/>
                <w:sz w:val="20"/>
                <w:szCs w:val="21"/>
                <w:lang w:eastAsia="zh-CN"/>
              </w:rPr>
            </w:pPr>
            <w:r>
              <w:rPr>
                <w:rFonts w:hint="eastAsia" w:ascii="Helvetica" w:hAnsi="Helvetica" w:eastAsia="宋体" w:cs="宋体"/>
                <w:kern w:val="0"/>
                <w:sz w:val="20"/>
                <w:szCs w:val="21"/>
                <w:lang w:eastAsia="zh-CN"/>
              </w:rPr>
              <w:t>公共事业管理</w:t>
            </w:r>
          </w:p>
        </w:tc>
        <w:tc>
          <w:tcPr>
            <w:tcW w:w="1590"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193</w:t>
            </w:r>
          </w:p>
        </w:tc>
        <w:tc>
          <w:tcPr>
            <w:tcW w:w="1900"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5.92%</w:t>
            </w:r>
          </w:p>
        </w:tc>
        <w:tc>
          <w:tcPr>
            <w:tcW w:w="1560" w:type="dxa"/>
            <w:vMerge w:val="restart"/>
            <w:shd w:val="clear" w:color="auto" w:fill="E2EFD9" w:themeFill="accent6" w:themeFillTint="33"/>
          </w:tcPr>
          <w:p>
            <w:pPr>
              <w:widowControl/>
              <w:jc w:val="center"/>
              <w:rPr>
                <w:rFonts w:hint="eastAsia" w:ascii="Helvetica" w:hAnsi="Helvetica" w:eastAsia="宋体" w:cs="宋体"/>
                <w:kern w:val="0"/>
                <w:sz w:val="20"/>
                <w:szCs w:val="21"/>
              </w:rPr>
            </w:pPr>
          </w:p>
          <w:p>
            <w:pPr>
              <w:widowControl/>
              <w:jc w:val="center"/>
              <w:rPr>
                <w:rFonts w:hint="eastAsia" w:ascii="Helvetica" w:hAnsi="Helvetica" w:eastAsia="宋体" w:cs="宋体"/>
                <w:kern w:val="0"/>
                <w:sz w:val="20"/>
                <w:szCs w:val="21"/>
              </w:rPr>
            </w:pPr>
          </w:p>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478人</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93" w:hRule="atLeast"/>
        </w:trPr>
        <w:tc>
          <w:tcPr>
            <w:tcW w:w="1509" w:type="dxa"/>
            <w:vMerge w:val="continue"/>
            <w:shd w:val="clear" w:color="auto" w:fill="E2EFD9" w:themeFill="accent6" w:themeFillTint="33"/>
          </w:tcPr>
          <w:p>
            <w:pPr>
              <w:widowControl/>
              <w:jc w:val="center"/>
              <w:rPr>
                <w:rFonts w:hint="eastAsia" w:ascii="宋体" w:hAnsi="宋体" w:eastAsia="宋体" w:cs="宋体"/>
                <w:b w:val="0"/>
                <w:bCs/>
                <w:kern w:val="0"/>
                <w:sz w:val="20"/>
              </w:rPr>
            </w:pPr>
          </w:p>
        </w:tc>
        <w:tc>
          <w:tcPr>
            <w:tcW w:w="1800" w:type="dxa"/>
            <w:shd w:val="clear" w:color="auto" w:fill="E2EFD9" w:themeFill="accent6" w:themeFillTint="33"/>
          </w:tcPr>
          <w:p>
            <w:pPr>
              <w:widowControl/>
              <w:jc w:val="center"/>
              <w:rPr>
                <w:rFonts w:hint="eastAsia" w:ascii="Helvetica" w:hAnsi="Helvetica" w:eastAsia="宋体" w:cs="宋体"/>
                <w:kern w:val="0"/>
                <w:sz w:val="20"/>
                <w:szCs w:val="21"/>
                <w:lang w:eastAsia="zh-CN"/>
              </w:rPr>
            </w:pPr>
            <w:r>
              <w:rPr>
                <w:rFonts w:hint="eastAsia" w:ascii="Helvetica" w:hAnsi="Helvetica" w:eastAsia="宋体" w:cs="宋体"/>
                <w:kern w:val="0"/>
                <w:sz w:val="20"/>
                <w:szCs w:val="21"/>
                <w:lang w:eastAsia="zh-CN"/>
              </w:rPr>
              <w:t>市场营销</w:t>
            </w:r>
          </w:p>
        </w:tc>
        <w:tc>
          <w:tcPr>
            <w:tcW w:w="1590"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72</w:t>
            </w:r>
          </w:p>
        </w:tc>
        <w:tc>
          <w:tcPr>
            <w:tcW w:w="1900"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2.21%</w:t>
            </w:r>
          </w:p>
        </w:tc>
        <w:tc>
          <w:tcPr>
            <w:tcW w:w="1560" w:type="dxa"/>
            <w:vMerge w:val="continue"/>
            <w:shd w:val="clear" w:color="auto" w:fill="E2EFD9" w:themeFill="accent6" w:themeFillTint="33"/>
          </w:tcPr>
          <w:p>
            <w:pPr>
              <w:widowControl/>
              <w:jc w:val="center"/>
              <w:rPr>
                <w:rFonts w:hint="eastAsia" w:ascii="Helvetica" w:hAnsi="Helvetica" w:eastAsia="宋体" w:cs="宋体"/>
                <w:kern w:val="0"/>
                <w:sz w:val="20"/>
                <w:szCs w:val="21"/>
              </w:rPr>
            </w:pP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93" w:hRule="atLeast"/>
        </w:trPr>
        <w:tc>
          <w:tcPr>
            <w:tcW w:w="1509" w:type="dxa"/>
            <w:vMerge w:val="continue"/>
            <w:shd w:val="clear" w:color="auto" w:fill="E2EFD9" w:themeFill="accent6" w:themeFillTint="33"/>
          </w:tcPr>
          <w:p>
            <w:pPr>
              <w:widowControl/>
              <w:jc w:val="center"/>
              <w:rPr>
                <w:rFonts w:hint="eastAsia" w:ascii="宋体" w:hAnsi="宋体" w:eastAsia="宋体" w:cs="宋体"/>
                <w:b w:val="0"/>
                <w:bCs/>
                <w:kern w:val="0"/>
                <w:sz w:val="20"/>
              </w:rPr>
            </w:pPr>
          </w:p>
        </w:tc>
        <w:tc>
          <w:tcPr>
            <w:tcW w:w="1800" w:type="dxa"/>
            <w:shd w:val="clear" w:color="auto" w:fill="E2EFD9" w:themeFill="accent6" w:themeFillTint="33"/>
          </w:tcPr>
          <w:p>
            <w:pPr>
              <w:widowControl/>
              <w:jc w:val="center"/>
              <w:rPr>
                <w:rFonts w:hint="eastAsia" w:ascii="Helvetica" w:hAnsi="Helvetica" w:eastAsia="宋体" w:cs="宋体"/>
                <w:kern w:val="0"/>
                <w:sz w:val="20"/>
                <w:szCs w:val="21"/>
                <w:lang w:eastAsia="zh-CN"/>
              </w:rPr>
            </w:pPr>
            <w:r>
              <w:rPr>
                <w:rFonts w:hint="eastAsia" w:ascii="Helvetica" w:hAnsi="Helvetica" w:eastAsia="宋体" w:cs="宋体"/>
                <w:kern w:val="0"/>
                <w:sz w:val="20"/>
                <w:szCs w:val="21"/>
                <w:lang w:eastAsia="zh-CN"/>
              </w:rPr>
              <w:t>旅游管理</w:t>
            </w:r>
          </w:p>
        </w:tc>
        <w:tc>
          <w:tcPr>
            <w:tcW w:w="1590"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86</w:t>
            </w:r>
          </w:p>
        </w:tc>
        <w:tc>
          <w:tcPr>
            <w:tcW w:w="1900"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2.64%</w:t>
            </w:r>
          </w:p>
        </w:tc>
        <w:tc>
          <w:tcPr>
            <w:tcW w:w="1560" w:type="dxa"/>
            <w:vMerge w:val="continue"/>
            <w:shd w:val="clear" w:color="auto" w:fill="E2EFD9" w:themeFill="accent6" w:themeFillTint="33"/>
          </w:tcPr>
          <w:p>
            <w:pPr>
              <w:widowControl/>
              <w:jc w:val="center"/>
              <w:rPr>
                <w:rFonts w:hint="eastAsia" w:ascii="Helvetica" w:hAnsi="Helvetica" w:eastAsia="宋体" w:cs="宋体"/>
                <w:kern w:val="0"/>
                <w:sz w:val="20"/>
                <w:szCs w:val="21"/>
              </w:rPr>
            </w:pP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93" w:hRule="atLeast"/>
        </w:trPr>
        <w:tc>
          <w:tcPr>
            <w:tcW w:w="1509" w:type="dxa"/>
            <w:vMerge w:val="continue"/>
            <w:shd w:val="clear" w:color="auto" w:fill="E2EFD9" w:themeFill="accent6" w:themeFillTint="33"/>
          </w:tcPr>
          <w:p>
            <w:pPr>
              <w:widowControl/>
              <w:jc w:val="center"/>
              <w:rPr>
                <w:rFonts w:hint="eastAsia" w:ascii="宋体" w:hAnsi="宋体" w:eastAsia="宋体" w:cs="宋体"/>
                <w:b w:val="0"/>
                <w:bCs/>
                <w:kern w:val="0"/>
                <w:sz w:val="20"/>
              </w:rPr>
            </w:pPr>
          </w:p>
        </w:tc>
        <w:tc>
          <w:tcPr>
            <w:tcW w:w="1800" w:type="dxa"/>
            <w:shd w:val="clear" w:color="auto" w:fill="E2EFD9" w:themeFill="accent6" w:themeFillTint="33"/>
          </w:tcPr>
          <w:p>
            <w:pPr>
              <w:widowControl/>
              <w:jc w:val="center"/>
              <w:rPr>
                <w:rFonts w:hint="eastAsia" w:ascii="Helvetica" w:hAnsi="Helvetica" w:eastAsia="宋体" w:cs="宋体"/>
                <w:kern w:val="0"/>
                <w:sz w:val="20"/>
                <w:szCs w:val="21"/>
                <w:lang w:eastAsia="zh-CN"/>
              </w:rPr>
            </w:pPr>
            <w:r>
              <w:rPr>
                <w:rFonts w:hint="eastAsia" w:ascii="Helvetica" w:hAnsi="Helvetica" w:eastAsia="宋体" w:cs="宋体"/>
                <w:kern w:val="0"/>
                <w:sz w:val="20"/>
                <w:szCs w:val="21"/>
                <w:lang w:eastAsia="zh-CN"/>
              </w:rPr>
              <w:t>金融学</w:t>
            </w:r>
          </w:p>
        </w:tc>
        <w:tc>
          <w:tcPr>
            <w:tcW w:w="1590"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83</w:t>
            </w:r>
          </w:p>
        </w:tc>
        <w:tc>
          <w:tcPr>
            <w:tcW w:w="1900"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2.55%</w:t>
            </w:r>
          </w:p>
        </w:tc>
        <w:tc>
          <w:tcPr>
            <w:tcW w:w="1560" w:type="dxa"/>
            <w:vMerge w:val="continue"/>
            <w:shd w:val="clear" w:color="auto" w:fill="E2EFD9" w:themeFill="accent6" w:themeFillTint="33"/>
          </w:tcPr>
          <w:p>
            <w:pPr>
              <w:widowControl/>
              <w:jc w:val="center"/>
              <w:rPr>
                <w:rFonts w:hint="eastAsia" w:ascii="Helvetica" w:hAnsi="Helvetica" w:eastAsia="宋体" w:cs="宋体"/>
                <w:kern w:val="0"/>
                <w:sz w:val="20"/>
                <w:szCs w:val="21"/>
              </w:rPr>
            </w:pP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93" w:hRule="atLeast"/>
        </w:trPr>
        <w:tc>
          <w:tcPr>
            <w:tcW w:w="1509" w:type="dxa"/>
            <w:vMerge w:val="continue"/>
            <w:shd w:val="clear" w:color="auto" w:fill="E2EFD9" w:themeFill="accent6" w:themeFillTint="33"/>
          </w:tcPr>
          <w:p>
            <w:pPr>
              <w:widowControl/>
              <w:jc w:val="center"/>
              <w:rPr>
                <w:rFonts w:hint="eastAsia" w:ascii="宋体" w:hAnsi="宋体" w:eastAsia="宋体" w:cs="宋体"/>
                <w:b w:val="0"/>
                <w:bCs/>
                <w:kern w:val="0"/>
                <w:sz w:val="20"/>
              </w:rPr>
            </w:pPr>
          </w:p>
        </w:tc>
        <w:tc>
          <w:tcPr>
            <w:tcW w:w="1800" w:type="dxa"/>
            <w:shd w:val="clear" w:color="auto" w:fill="E2EFD9" w:themeFill="accent6" w:themeFillTint="33"/>
          </w:tcPr>
          <w:p>
            <w:pPr>
              <w:widowControl/>
              <w:jc w:val="center"/>
              <w:rPr>
                <w:rFonts w:hint="eastAsia" w:ascii="Helvetica" w:hAnsi="Helvetica" w:eastAsia="宋体" w:cs="宋体"/>
                <w:kern w:val="0"/>
                <w:sz w:val="20"/>
                <w:szCs w:val="21"/>
                <w:lang w:eastAsia="zh-CN"/>
              </w:rPr>
            </w:pPr>
            <w:r>
              <w:rPr>
                <w:rFonts w:hint="eastAsia" w:ascii="Helvetica" w:hAnsi="Helvetica" w:eastAsia="宋体" w:cs="宋体"/>
                <w:kern w:val="0"/>
                <w:sz w:val="20"/>
                <w:szCs w:val="21"/>
                <w:lang w:eastAsia="zh-CN"/>
              </w:rPr>
              <w:t>市场营销（专）</w:t>
            </w:r>
          </w:p>
        </w:tc>
        <w:tc>
          <w:tcPr>
            <w:tcW w:w="1590"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44</w:t>
            </w:r>
          </w:p>
        </w:tc>
        <w:tc>
          <w:tcPr>
            <w:tcW w:w="1900"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1.35%</w:t>
            </w:r>
          </w:p>
        </w:tc>
        <w:tc>
          <w:tcPr>
            <w:tcW w:w="1560" w:type="dxa"/>
            <w:vMerge w:val="continue"/>
            <w:shd w:val="clear" w:color="auto" w:fill="E2EFD9" w:themeFill="accent6" w:themeFillTint="33"/>
          </w:tcPr>
          <w:p>
            <w:pPr>
              <w:widowControl/>
              <w:jc w:val="center"/>
              <w:rPr>
                <w:rFonts w:hint="eastAsia" w:ascii="Helvetica" w:hAnsi="Helvetica" w:eastAsia="宋体" w:cs="宋体"/>
                <w:kern w:val="0"/>
                <w:sz w:val="20"/>
                <w:szCs w:val="21"/>
              </w:rPr>
            </w:pP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90" w:hRule="atLeast"/>
        </w:trPr>
        <w:tc>
          <w:tcPr>
            <w:tcW w:w="1509" w:type="dxa"/>
            <w:vMerge w:val="restart"/>
            <w:shd w:val="clear" w:color="auto" w:fill="E2EFD9" w:themeFill="accent6" w:themeFillTint="33"/>
          </w:tcPr>
          <w:p>
            <w:pPr>
              <w:widowControl/>
              <w:jc w:val="center"/>
              <w:rPr>
                <w:rFonts w:hint="eastAsia" w:ascii="宋体" w:hAnsi="宋体" w:eastAsia="宋体" w:cs="宋体"/>
                <w:b w:val="0"/>
                <w:bCs/>
                <w:kern w:val="0"/>
                <w:sz w:val="20"/>
              </w:rPr>
            </w:pPr>
          </w:p>
          <w:p>
            <w:pPr>
              <w:widowControl/>
              <w:jc w:val="center"/>
              <w:rPr>
                <w:rFonts w:hint="eastAsia" w:ascii="宋体" w:hAnsi="宋体" w:eastAsia="宋体" w:cs="宋体"/>
                <w:b w:val="0"/>
                <w:bCs/>
                <w:kern w:val="0"/>
                <w:sz w:val="20"/>
              </w:rPr>
            </w:pPr>
          </w:p>
          <w:p>
            <w:pPr>
              <w:widowControl/>
              <w:jc w:val="center"/>
              <w:rPr>
                <w:rFonts w:hint="eastAsia" w:ascii="宋体" w:hAnsi="宋体" w:eastAsia="宋体" w:cs="宋体"/>
                <w:b w:val="0"/>
                <w:bCs/>
                <w:kern w:val="0"/>
                <w:sz w:val="20"/>
                <w:lang w:eastAsia="zh-CN"/>
              </w:rPr>
            </w:pPr>
            <w:r>
              <w:rPr>
                <w:rFonts w:hint="eastAsia" w:ascii="宋体" w:hAnsi="宋体" w:eastAsia="宋体" w:cs="宋体"/>
                <w:b w:val="0"/>
                <w:bCs/>
                <w:kern w:val="0"/>
                <w:sz w:val="20"/>
                <w:lang w:eastAsia="zh-CN"/>
              </w:rPr>
              <w:t>艺术设计系</w:t>
            </w:r>
          </w:p>
        </w:tc>
        <w:tc>
          <w:tcPr>
            <w:tcW w:w="1800" w:type="dxa"/>
            <w:shd w:val="clear" w:color="auto" w:fill="E2EFD9" w:themeFill="accent6" w:themeFillTint="33"/>
          </w:tcPr>
          <w:p>
            <w:pPr>
              <w:widowControl/>
              <w:jc w:val="center"/>
              <w:rPr>
                <w:rFonts w:hint="eastAsia" w:ascii="Helvetica" w:hAnsi="Helvetica" w:eastAsia="宋体" w:cs="宋体"/>
                <w:kern w:val="0"/>
                <w:sz w:val="20"/>
                <w:szCs w:val="21"/>
                <w:lang w:eastAsia="zh-CN"/>
              </w:rPr>
            </w:pPr>
            <w:r>
              <w:rPr>
                <w:rFonts w:hint="eastAsia" w:ascii="Helvetica" w:hAnsi="Helvetica" w:eastAsia="宋体" w:cs="宋体"/>
                <w:kern w:val="0"/>
                <w:sz w:val="20"/>
                <w:szCs w:val="21"/>
                <w:lang w:eastAsia="zh-CN"/>
              </w:rPr>
              <w:t>环境设计</w:t>
            </w:r>
          </w:p>
        </w:tc>
        <w:tc>
          <w:tcPr>
            <w:tcW w:w="1590"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150</w:t>
            </w:r>
          </w:p>
        </w:tc>
        <w:tc>
          <w:tcPr>
            <w:tcW w:w="1900"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4.6%</w:t>
            </w:r>
          </w:p>
        </w:tc>
        <w:tc>
          <w:tcPr>
            <w:tcW w:w="1560" w:type="dxa"/>
            <w:vMerge w:val="restart"/>
            <w:shd w:val="clear" w:color="auto" w:fill="E2EFD9" w:themeFill="accent6" w:themeFillTint="33"/>
          </w:tcPr>
          <w:p>
            <w:pPr>
              <w:widowControl/>
              <w:jc w:val="center"/>
              <w:rPr>
                <w:rFonts w:hint="eastAsia" w:ascii="Helvetica" w:hAnsi="Helvetica" w:eastAsia="宋体" w:cs="宋体"/>
                <w:kern w:val="0"/>
                <w:sz w:val="20"/>
                <w:szCs w:val="21"/>
              </w:rPr>
            </w:pPr>
          </w:p>
          <w:p>
            <w:pPr>
              <w:widowControl/>
              <w:jc w:val="center"/>
              <w:rPr>
                <w:rFonts w:hint="eastAsia" w:ascii="Helvetica" w:hAnsi="Helvetica" w:eastAsia="宋体" w:cs="宋体"/>
                <w:kern w:val="0"/>
                <w:sz w:val="20"/>
                <w:szCs w:val="21"/>
              </w:rPr>
            </w:pPr>
          </w:p>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387人</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93" w:hRule="atLeast"/>
        </w:trPr>
        <w:tc>
          <w:tcPr>
            <w:tcW w:w="1509" w:type="dxa"/>
            <w:vMerge w:val="continue"/>
            <w:shd w:val="clear" w:color="auto" w:fill="E2EFD9" w:themeFill="accent6" w:themeFillTint="33"/>
          </w:tcPr>
          <w:p>
            <w:pPr>
              <w:widowControl/>
              <w:jc w:val="center"/>
              <w:rPr>
                <w:rFonts w:hint="eastAsia" w:ascii="宋体" w:hAnsi="宋体" w:eastAsia="宋体" w:cs="宋体"/>
                <w:b w:val="0"/>
                <w:bCs/>
                <w:kern w:val="0"/>
                <w:sz w:val="20"/>
              </w:rPr>
            </w:pPr>
          </w:p>
        </w:tc>
        <w:tc>
          <w:tcPr>
            <w:tcW w:w="1800" w:type="dxa"/>
            <w:shd w:val="clear" w:color="auto" w:fill="E2EFD9" w:themeFill="accent6" w:themeFillTint="33"/>
          </w:tcPr>
          <w:p>
            <w:pPr>
              <w:widowControl/>
              <w:jc w:val="center"/>
              <w:rPr>
                <w:rFonts w:hint="eastAsia" w:ascii="Helvetica" w:hAnsi="Helvetica" w:eastAsia="宋体" w:cs="宋体"/>
                <w:kern w:val="0"/>
                <w:sz w:val="20"/>
                <w:szCs w:val="21"/>
                <w:lang w:eastAsia="zh-CN"/>
              </w:rPr>
            </w:pPr>
            <w:r>
              <w:rPr>
                <w:rFonts w:hint="eastAsia" w:ascii="Helvetica" w:hAnsi="Helvetica" w:eastAsia="宋体" w:cs="宋体"/>
                <w:kern w:val="0"/>
                <w:sz w:val="20"/>
                <w:szCs w:val="21"/>
                <w:lang w:eastAsia="zh-CN"/>
              </w:rPr>
              <w:t>美术学</w:t>
            </w:r>
          </w:p>
        </w:tc>
        <w:tc>
          <w:tcPr>
            <w:tcW w:w="1590"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102</w:t>
            </w:r>
          </w:p>
        </w:tc>
        <w:tc>
          <w:tcPr>
            <w:tcW w:w="1900"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3.13%</w:t>
            </w:r>
          </w:p>
        </w:tc>
        <w:tc>
          <w:tcPr>
            <w:tcW w:w="1560" w:type="dxa"/>
            <w:vMerge w:val="continue"/>
            <w:shd w:val="clear" w:color="auto" w:fill="E2EFD9" w:themeFill="accent6" w:themeFillTint="33"/>
          </w:tcPr>
          <w:p>
            <w:pPr>
              <w:widowControl/>
              <w:jc w:val="center"/>
              <w:rPr>
                <w:rFonts w:hint="eastAsia" w:ascii="Helvetica" w:hAnsi="Helvetica" w:eastAsia="宋体" w:cs="宋体"/>
                <w:kern w:val="0"/>
                <w:sz w:val="20"/>
                <w:szCs w:val="21"/>
              </w:rPr>
            </w:pP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93" w:hRule="atLeast"/>
        </w:trPr>
        <w:tc>
          <w:tcPr>
            <w:tcW w:w="1509" w:type="dxa"/>
            <w:vMerge w:val="continue"/>
            <w:shd w:val="clear" w:color="auto" w:fill="E2EFD9" w:themeFill="accent6" w:themeFillTint="33"/>
          </w:tcPr>
          <w:p>
            <w:pPr>
              <w:widowControl/>
              <w:jc w:val="center"/>
              <w:rPr>
                <w:rFonts w:hint="eastAsia" w:ascii="宋体" w:hAnsi="宋体" w:eastAsia="宋体" w:cs="宋体"/>
                <w:b w:val="0"/>
                <w:bCs/>
                <w:kern w:val="0"/>
                <w:sz w:val="20"/>
              </w:rPr>
            </w:pPr>
          </w:p>
        </w:tc>
        <w:tc>
          <w:tcPr>
            <w:tcW w:w="1800" w:type="dxa"/>
            <w:shd w:val="clear" w:color="auto" w:fill="E2EFD9" w:themeFill="accent6" w:themeFillTint="33"/>
          </w:tcPr>
          <w:p>
            <w:pPr>
              <w:widowControl/>
              <w:jc w:val="center"/>
              <w:rPr>
                <w:rFonts w:hint="eastAsia" w:ascii="Helvetica" w:hAnsi="Helvetica" w:eastAsia="宋体" w:cs="宋体"/>
                <w:kern w:val="0"/>
                <w:sz w:val="20"/>
                <w:szCs w:val="21"/>
                <w:lang w:eastAsia="zh-CN"/>
              </w:rPr>
            </w:pPr>
            <w:r>
              <w:rPr>
                <w:rFonts w:hint="eastAsia" w:ascii="Helvetica" w:hAnsi="Helvetica" w:eastAsia="宋体" w:cs="宋体"/>
                <w:kern w:val="0"/>
                <w:sz w:val="20"/>
                <w:szCs w:val="21"/>
                <w:lang w:eastAsia="zh-CN"/>
              </w:rPr>
              <w:t>视觉传达设计</w:t>
            </w:r>
          </w:p>
        </w:tc>
        <w:tc>
          <w:tcPr>
            <w:tcW w:w="1590"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32</w:t>
            </w:r>
          </w:p>
        </w:tc>
        <w:tc>
          <w:tcPr>
            <w:tcW w:w="1900"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0.98%</w:t>
            </w:r>
          </w:p>
        </w:tc>
        <w:tc>
          <w:tcPr>
            <w:tcW w:w="1560" w:type="dxa"/>
            <w:vMerge w:val="continue"/>
            <w:shd w:val="clear" w:color="auto" w:fill="E2EFD9" w:themeFill="accent6" w:themeFillTint="33"/>
          </w:tcPr>
          <w:p>
            <w:pPr>
              <w:widowControl/>
              <w:jc w:val="center"/>
              <w:rPr>
                <w:rFonts w:hint="eastAsia" w:ascii="Helvetica" w:hAnsi="Helvetica" w:eastAsia="宋体" w:cs="宋体"/>
                <w:kern w:val="0"/>
                <w:sz w:val="20"/>
                <w:szCs w:val="21"/>
              </w:rPr>
            </w:pP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93" w:hRule="atLeast"/>
        </w:trPr>
        <w:tc>
          <w:tcPr>
            <w:tcW w:w="1509" w:type="dxa"/>
            <w:vMerge w:val="continue"/>
            <w:shd w:val="clear" w:color="auto" w:fill="E2EFD9" w:themeFill="accent6" w:themeFillTint="33"/>
          </w:tcPr>
          <w:p>
            <w:pPr>
              <w:widowControl/>
              <w:jc w:val="center"/>
              <w:rPr>
                <w:rFonts w:hint="eastAsia" w:ascii="宋体" w:hAnsi="宋体" w:eastAsia="宋体" w:cs="宋体"/>
                <w:b w:val="0"/>
                <w:bCs/>
                <w:kern w:val="0"/>
                <w:sz w:val="20"/>
              </w:rPr>
            </w:pPr>
          </w:p>
        </w:tc>
        <w:tc>
          <w:tcPr>
            <w:tcW w:w="1800" w:type="dxa"/>
            <w:shd w:val="clear" w:color="auto" w:fill="E2EFD9" w:themeFill="accent6" w:themeFillTint="33"/>
          </w:tcPr>
          <w:p>
            <w:pPr>
              <w:widowControl/>
              <w:jc w:val="center"/>
              <w:rPr>
                <w:rFonts w:hint="eastAsia" w:ascii="Helvetica" w:hAnsi="Helvetica" w:eastAsia="宋体" w:cs="宋体"/>
                <w:kern w:val="0"/>
                <w:sz w:val="20"/>
                <w:szCs w:val="21"/>
                <w:lang w:eastAsia="zh-CN"/>
              </w:rPr>
            </w:pPr>
            <w:r>
              <w:rPr>
                <w:rFonts w:hint="eastAsia" w:ascii="Helvetica" w:hAnsi="Helvetica" w:eastAsia="宋体" w:cs="宋体"/>
                <w:kern w:val="0"/>
                <w:sz w:val="20"/>
                <w:szCs w:val="21"/>
                <w:lang w:eastAsia="zh-CN"/>
              </w:rPr>
              <w:t>摄影</w:t>
            </w:r>
          </w:p>
        </w:tc>
        <w:tc>
          <w:tcPr>
            <w:tcW w:w="1590"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36</w:t>
            </w:r>
          </w:p>
        </w:tc>
        <w:tc>
          <w:tcPr>
            <w:tcW w:w="1900"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1.11%</w:t>
            </w:r>
          </w:p>
        </w:tc>
        <w:tc>
          <w:tcPr>
            <w:tcW w:w="1560" w:type="dxa"/>
            <w:vMerge w:val="continue"/>
            <w:shd w:val="clear" w:color="auto" w:fill="E2EFD9" w:themeFill="accent6" w:themeFillTint="33"/>
          </w:tcPr>
          <w:p>
            <w:pPr>
              <w:widowControl/>
              <w:jc w:val="center"/>
              <w:rPr>
                <w:rFonts w:hint="eastAsia" w:ascii="Helvetica" w:hAnsi="Helvetica" w:eastAsia="宋体" w:cs="宋体"/>
                <w:kern w:val="0"/>
                <w:sz w:val="20"/>
                <w:szCs w:val="21"/>
              </w:rPr>
            </w:pP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93" w:hRule="atLeast"/>
        </w:trPr>
        <w:tc>
          <w:tcPr>
            <w:tcW w:w="1509" w:type="dxa"/>
            <w:vMerge w:val="continue"/>
            <w:shd w:val="clear" w:color="auto" w:fill="E2EFD9" w:themeFill="accent6" w:themeFillTint="33"/>
          </w:tcPr>
          <w:p>
            <w:pPr>
              <w:widowControl/>
              <w:jc w:val="center"/>
              <w:rPr>
                <w:rFonts w:hint="eastAsia" w:ascii="宋体" w:hAnsi="宋体" w:eastAsia="宋体" w:cs="宋体"/>
                <w:b w:val="0"/>
                <w:bCs/>
                <w:kern w:val="0"/>
                <w:sz w:val="20"/>
              </w:rPr>
            </w:pPr>
          </w:p>
        </w:tc>
        <w:tc>
          <w:tcPr>
            <w:tcW w:w="1800" w:type="dxa"/>
            <w:shd w:val="clear" w:color="auto" w:fill="E2EFD9" w:themeFill="accent6" w:themeFillTint="33"/>
          </w:tcPr>
          <w:p>
            <w:pPr>
              <w:widowControl/>
              <w:jc w:val="center"/>
              <w:rPr>
                <w:rFonts w:hint="eastAsia" w:ascii="Helvetica" w:hAnsi="Helvetica" w:eastAsia="宋体" w:cs="宋体"/>
                <w:kern w:val="0"/>
                <w:sz w:val="20"/>
                <w:szCs w:val="21"/>
                <w:lang w:eastAsia="zh-CN"/>
              </w:rPr>
            </w:pPr>
            <w:r>
              <w:rPr>
                <w:rFonts w:hint="eastAsia" w:ascii="Helvetica" w:hAnsi="Helvetica" w:eastAsia="宋体" w:cs="宋体"/>
                <w:kern w:val="0"/>
                <w:sz w:val="20"/>
                <w:szCs w:val="21"/>
                <w:lang w:eastAsia="zh-CN"/>
              </w:rPr>
              <w:t>动画</w:t>
            </w:r>
          </w:p>
        </w:tc>
        <w:tc>
          <w:tcPr>
            <w:tcW w:w="1590"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67</w:t>
            </w:r>
          </w:p>
        </w:tc>
        <w:tc>
          <w:tcPr>
            <w:tcW w:w="1900"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2.06%</w:t>
            </w:r>
          </w:p>
        </w:tc>
        <w:tc>
          <w:tcPr>
            <w:tcW w:w="1560" w:type="dxa"/>
            <w:vMerge w:val="continue"/>
            <w:shd w:val="clear" w:color="auto" w:fill="E2EFD9" w:themeFill="accent6" w:themeFillTint="33"/>
          </w:tcPr>
          <w:p>
            <w:pPr>
              <w:widowControl/>
              <w:jc w:val="center"/>
              <w:rPr>
                <w:rFonts w:hint="eastAsia" w:ascii="Helvetica" w:hAnsi="Helvetica" w:eastAsia="宋体" w:cs="宋体"/>
                <w:kern w:val="0"/>
                <w:sz w:val="20"/>
                <w:szCs w:val="21"/>
              </w:rPr>
            </w:pP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93" w:hRule="atLeast"/>
        </w:trPr>
        <w:tc>
          <w:tcPr>
            <w:tcW w:w="1509" w:type="dxa"/>
            <w:shd w:val="clear" w:color="auto" w:fill="E2EFD9" w:themeFill="accent6" w:themeFillTint="33"/>
          </w:tcPr>
          <w:p>
            <w:pPr>
              <w:widowControl/>
              <w:jc w:val="center"/>
              <w:rPr>
                <w:rFonts w:hint="eastAsia" w:ascii="宋体" w:hAnsi="宋体" w:eastAsia="宋体" w:cs="宋体"/>
                <w:b w:val="0"/>
                <w:bCs/>
                <w:kern w:val="0"/>
                <w:sz w:val="20"/>
                <w:lang w:eastAsia="zh-CN"/>
              </w:rPr>
            </w:pPr>
            <w:r>
              <w:rPr>
                <w:rFonts w:hint="eastAsia" w:ascii="宋体" w:hAnsi="宋体" w:eastAsia="宋体" w:cs="宋体"/>
                <w:b w:val="0"/>
                <w:bCs/>
                <w:kern w:val="0"/>
                <w:sz w:val="20"/>
                <w:lang w:eastAsia="zh-CN"/>
              </w:rPr>
              <w:t>合计</w:t>
            </w:r>
          </w:p>
        </w:tc>
        <w:tc>
          <w:tcPr>
            <w:tcW w:w="1800" w:type="dxa"/>
            <w:shd w:val="clear" w:color="auto" w:fill="E2EFD9" w:themeFill="accent6" w:themeFillTint="33"/>
          </w:tcPr>
          <w:p>
            <w:pPr>
              <w:widowControl/>
              <w:jc w:val="center"/>
              <w:rPr>
                <w:rFonts w:hint="eastAsia" w:ascii="Helvetica" w:hAnsi="Helvetica" w:eastAsia="宋体" w:cs="宋体"/>
                <w:kern w:val="0"/>
                <w:sz w:val="20"/>
                <w:szCs w:val="21"/>
                <w:lang w:eastAsia="zh-CN"/>
              </w:rPr>
            </w:pPr>
          </w:p>
        </w:tc>
        <w:tc>
          <w:tcPr>
            <w:tcW w:w="1590"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w:t>
            </w:r>
          </w:p>
        </w:tc>
        <w:tc>
          <w:tcPr>
            <w:tcW w:w="1900" w:type="dxa"/>
            <w:shd w:val="clear" w:color="auto" w:fill="E2EFD9" w:themeFill="accent6" w:themeFillTint="33"/>
          </w:tcPr>
          <w:p>
            <w:pPr>
              <w:widowControl/>
              <w:jc w:val="center"/>
              <w:rPr>
                <w:rFonts w:hint="eastAsia" w:ascii="Helvetica" w:hAnsi="Helvetica" w:eastAsia="宋体" w:cs="宋体"/>
                <w:kern w:val="0"/>
                <w:sz w:val="20"/>
                <w:szCs w:val="21"/>
                <w:lang w:eastAsia="zh-CN"/>
              </w:rPr>
            </w:pPr>
            <w:r>
              <w:rPr>
                <w:rFonts w:hint="eastAsia" w:ascii="Helvetica" w:hAnsi="Helvetica" w:eastAsia="宋体" w:cs="宋体"/>
                <w:kern w:val="0"/>
                <w:sz w:val="20"/>
                <w:szCs w:val="21"/>
                <w:lang w:eastAsia="zh-CN"/>
              </w:rPr>
              <w:t>—</w:t>
            </w:r>
          </w:p>
        </w:tc>
        <w:tc>
          <w:tcPr>
            <w:tcW w:w="1560" w:type="dxa"/>
            <w:shd w:val="clear" w:color="auto" w:fill="E2EFD9" w:themeFill="accent6" w:themeFillTint="33"/>
          </w:tcPr>
          <w:p>
            <w:pPr>
              <w:widowControl/>
              <w:jc w:val="center"/>
              <w:rPr>
                <w:rFonts w:hint="eastAsia" w:ascii="Helvetica" w:hAnsi="Helvetica" w:eastAsia="宋体" w:cs="宋体"/>
                <w:kern w:val="0"/>
                <w:sz w:val="20"/>
                <w:szCs w:val="21"/>
              </w:rPr>
            </w:pPr>
            <w:r>
              <w:rPr>
                <w:rFonts w:hint="eastAsia" w:ascii="Helvetica" w:hAnsi="Helvetica" w:eastAsia="宋体" w:cs="宋体"/>
                <w:kern w:val="0"/>
                <w:sz w:val="20"/>
                <w:szCs w:val="21"/>
                <w:lang w:val="en-US" w:eastAsia="zh-CN"/>
              </w:rPr>
              <w:t>3256人</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二、毕业生就业流向分析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（一）整体就业流向情况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1.毕业生就业落实率</w:t>
      </w:r>
    </w:p>
    <w:p>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学院</w:t>
      </w:r>
      <w:r>
        <w:rPr>
          <w:rFonts w:ascii="仿宋" w:hAnsi="仿宋" w:eastAsia="仿宋"/>
          <w:sz w:val="32"/>
          <w:szCs w:val="32"/>
        </w:rPr>
        <w:t>202</w:t>
      </w:r>
      <w:r>
        <w:rPr>
          <w:rFonts w:hint="eastAsia" w:ascii="仿宋" w:hAnsi="仿宋" w:eastAsia="仿宋"/>
          <w:sz w:val="32"/>
          <w:szCs w:val="32"/>
        </w:rPr>
        <w:t>1届毕业生共3256人，初次就业2626人，就业落实率80.65</w:t>
      </w:r>
      <w:r>
        <w:rPr>
          <w:rFonts w:ascii="仿宋" w:hAnsi="仿宋" w:eastAsia="仿宋"/>
          <w:sz w:val="32"/>
          <w:szCs w:val="32"/>
        </w:rPr>
        <w:t>%</w:t>
      </w:r>
      <w:r>
        <w:rPr>
          <w:rFonts w:hint="eastAsia" w:ascii="仿宋" w:hAnsi="仿宋" w:eastAsia="仿宋"/>
          <w:sz w:val="32"/>
          <w:szCs w:val="32"/>
        </w:rPr>
        <w:t>，较2020年增长10.48%。</w:t>
      </w:r>
    </w:p>
    <w:tbl>
      <w:tblPr>
        <w:tblStyle w:val="27"/>
        <w:tblpPr w:leftFromText="180" w:rightFromText="180" w:vertAnchor="text" w:horzAnchor="page" w:tblpX="1830" w:tblpY="319"/>
        <w:tblOverlap w:val="never"/>
        <w:tblW w:w="8350" w:type="dxa"/>
        <w:tblInd w:w="0" w:type="dxa"/>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fixed"/>
        <w:tblCellMar>
          <w:top w:w="0" w:type="dxa"/>
          <w:left w:w="108" w:type="dxa"/>
          <w:bottom w:w="0" w:type="dxa"/>
          <w:right w:w="108" w:type="dxa"/>
        </w:tblCellMar>
      </w:tblPr>
      <w:tblGrid>
        <w:gridCol w:w="835"/>
        <w:gridCol w:w="975"/>
        <w:gridCol w:w="1080"/>
        <w:gridCol w:w="975"/>
        <w:gridCol w:w="990"/>
        <w:gridCol w:w="945"/>
        <w:gridCol w:w="810"/>
        <w:gridCol w:w="806"/>
        <w:gridCol w:w="934"/>
      </w:tblGrid>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Ex>
        <w:trPr>
          <w:trHeight w:val="452" w:hRule="atLeast"/>
        </w:trPr>
        <w:tc>
          <w:tcPr>
            <w:tcW w:w="835" w:type="dxa"/>
            <w:tcBorders>
              <w:top w:val="single" w:color="70AD47" w:themeColor="accent6" w:sz="4" w:space="0"/>
              <w:left w:val="single" w:color="70AD47" w:themeColor="accent6" w:sz="4" w:space="0"/>
              <w:bottom w:val="single" w:color="70AD47" w:themeColor="accent6" w:sz="4" w:space="0"/>
              <w:right w:val="single" w:color="auto" w:sz="4" w:space="0"/>
              <w:insideH w:val="single" w:sz="4" w:space="0"/>
              <w:insideV w:val="nil"/>
            </w:tcBorders>
            <w:shd w:val="clear" w:color="auto" w:fill="70AD47" w:themeFill="accent6"/>
            <w:noWrap/>
          </w:tcPr>
          <w:p>
            <w:pPr>
              <w:widowControl/>
              <w:jc w:val="center"/>
              <w:rPr>
                <w:rFonts w:hint="eastAsia" w:ascii="宋体" w:hAnsi="宋体" w:eastAsia="宋体" w:cs="宋体"/>
                <w:b/>
                <w:bCs/>
                <w:color w:val="auto"/>
                <w:kern w:val="0"/>
                <w:sz w:val="20"/>
                <w:szCs w:val="24"/>
              </w:rPr>
            </w:pPr>
          </w:p>
          <w:p>
            <w:pPr>
              <w:widowControl/>
              <w:jc w:val="center"/>
              <w:rPr>
                <w:rFonts w:ascii="宋体" w:hAnsi="宋体" w:eastAsia="宋体" w:cs="宋体"/>
                <w:b/>
                <w:bCs/>
                <w:color w:val="auto"/>
                <w:kern w:val="0"/>
                <w:sz w:val="20"/>
                <w:szCs w:val="24"/>
              </w:rPr>
            </w:pPr>
          </w:p>
        </w:tc>
        <w:tc>
          <w:tcPr>
            <w:tcW w:w="975" w:type="dxa"/>
            <w:tcBorders>
              <w:top w:val="single" w:color="70AD47" w:themeColor="accent6" w:sz="4" w:space="0"/>
              <w:left w:val="single" w:color="auto" w:sz="4" w:space="0"/>
              <w:bottom w:val="single" w:color="70AD47" w:themeColor="accent6" w:sz="4" w:space="0"/>
              <w:right w:val="single" w:color="auto" w:sz="4" w:space="0"/>
              <w:insideH w:val="single" w:sz="4" w:space="0"/>
              <w:insideV w:val="nil"/>
            </w:tcBorders>
            <w:shd w:val="clear" w:color="auto" w:fill="70AD47" w:themeFill="accent6"/>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eastAsia="宋体" w:cs="宋体"/>
                <w:b/>
                <w:bCs/>
                <w:color w:val="FFFFFF" w:themeColor="background1"/>
                <w:kern w:val="0"/>
                <w:sz w:val="20"/>
                <w:szCs w:val="24"/>
                <w14:textFill>
                  <w14:solidFill>
                    <w14:schemeClr w14:val="bg1"/>
                  </w14:solidFill>
                </w14:textFill>
              </w:rPr>
            </w:pPr>
            <w:r>
              <w:rPr>
                <w:rFonts w:hint="eastAsia" w:ascii="仿宋" w:hAnsi="仿宋" w:eastAsia="仿宋" w:cs="仿宋"/>
                <w:b/>
                <w:bCs/>
                <w:sz w:val="21"/>
                <w:szCs w:val="21"/>
                <w:vertAlign w:val="baseline"/>
                <w:lang w:val="en-US" w:eastAsia="zh-CN"/>
              </w:rPr>
              <w:t>总人数</w:t>
            </w:r>
          </w:p>
        </w:tc>
        <w:tc>
          <w:tcPr>
            <w:tcW w:w="1080" w:type="dxa"/>
            <w:tcBorders>
              <w:top w:val="single" w:color="70AD47" w:themeColor="accent6" w:sz="4" w:space="0"/>
              <w:left w:val="single" w:color="auto" w:sz="4" w:space="0"/>
              <w:bottom w:val="single" w:color="70AD47" w:themeColor="accent6" w:sz="4" w:space="0"/>
              <w:right w:val="single" w:color="auto" w:sz="4" w:space="0"/>
              <w:insideH w:val="single" w:sz="4" w:space="0"/>
              <w:insideV w:val="nil"/>
            </w:tcBorders>
            <w:shd w:val="clear" w:color="auto" w:fill="70AD47" w:themeFill="accent6"/>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eastAsia="宋体" w:cs="宋体"/>
                <w:b/>
                <w:bCs/>
                <w:color w:val="FFFFFF" w:themeColor="background1"/>
                <w:kern w:val="0"/>
                <w:sz w:val="20"/>
                <w:szCs w:val="24"/>
                <w14:textFill>
                  <w14:solidFill>
                    <w14:schemeClr w14:val="bg1"/>
                  </w14:solidFill>
                </w14:textFill>
              </w:rPr>
            </w:pPr>
            <w:r>
              <w:rPr>
                <w:rFonts w:hint="eastAsia" w:ascii="仿宋" w:hAnsi="仿宋" w:eastAsia="仿宋" w:cs="仿宋"/>
                <w:b/>
                <w:bCs/>
                <w:sz w:val="21"/>
                <w:szCs w:val="21"/>
                <w:vertAlign w:val="baseline"/>
                <w:lang w:val="en-US" w:eastAsia="zh-CN"/>
              </w:rPr>
              <w:t>签协议</w:t>
            </w:r>
          </w:p>
        </w:tc>
        <w:tc>
          <w:tcPr>
            <w:tcW w:w="975" w:type="dxa"/>
            <w:tcBorders>
              <w:top w:val="single" w:color="70AD47" w:themeColor="accent6" w:sz="4" w:space="0"/>
              <w:left w:val="single" w:color="auto" w:sz="4" w:space="0"/>
              <w:bottom w:val="single" w:color="70AD47" w:themeColor="accent6" w:sz="4" w:space="0"/>
              <w:right w:val="single" w:color="auto" w:sz="4" w:space="0"/>
              <w:insideH w:val="single" w:sz="4" w:space="0"/>
              <w:insideV w:val="nil"/>
            </w:tcBorders>
            <w:shd w:val="clear" w:color="auto" w:fill="70AD47" w:themeFill="accent6"/>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eastAsia="宋体" w:cs="宋体"/>
                <w:b/>
                <w:bCs/>
                <w:color w:val="auto"/>
                <w:kern w:val="0"/>
                <w:sz w:val="20"/>
                <w:szCs w:val="24"/>
              </w:rPr>
            </w:pPr>
            <w:r>
              <w:rPr>
                <w:rFonts w:hint="eastAsia" w:ascii="仿宋" w:hAnsi="仿宋" w:eastAsia="仿宋" w:cs="仿宋"/>
                <w:b/>
                <w:bCs/>
                <w:sz w:val="21"/>
                <w:szCs w:val="21"/>
                <w:vertAlign w:val="baseline"/>
                <w:lang w:val="en-US" w:eastAsia="zh-CN"/>
              </w:rPr>
              <w:t>签合同</w:t>
            </w:r>
          </w:p>
        </w:tc>
        <w:tc>
          <w:tcPr>
            <w:tcW w:w="990" w:type="dxa"/>
            <w:tcBorders>
              <w:top w:val="single" w:color="70AD47" w:themeColor="accent6" w:sz="4" w:space="0"/>
              <w:left w:val="single" w:color="auto" w:sz="4" w:space="0"/>
              <w:bottom w:val="single" w:color="70AD47" w:themeColor="accent6" w:sz="4" w:space="0"/>
              <w:right w:val="single" w:color="auto" w:sz="4" w:space="0"/>
              <w:insideH w:val="single" w:sz="4" w:space="0"/>
              <w:insideV w:val="nil"/>
            </w:tcBorders>
            <w:shd w:val="clear" w:color="auto" w:fill="70AD47" w:themeFill="accent6"/>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国家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eastAsia="宋体" w:cs="宋体"/>
                <w:b/>
                <w:bCs/>
                <w:color w:val="auto"/>
                <w:kern w:val="0"/>
                <w:sz w:val="20"/>
                <w:szCs w:val="24"/>
              </w:rPr>
            </w:pPr>
            <w:r>
              <w:rPr>
                <w:rFonts w:hint="eastAsia" w:ascii="仿宋" w:hAnsi="仿宋" w:eastAsia="仿宋" w:cs="仿宋"/>
                <w:b/>
                <w:bCs/>
                <w:sz w:val="21"/>
                <w:szCs w:val="21"/>
                <w:vertAlign w:val="baseline"/>
                <w:lang w:val="en-US" w:eastAsia="zh-CN"/>
              </w:rPr>
              <w:t>基层</w:t>
            </w:r>
          </w:p>
        </w:tc>
        <w:tc>
          <w:tcPr>
            <w:tcW w:w="945" w:type="dxa"/>
            <w:tcBorders>
              <w:top w:val="single" w:color="70AD47" w:themeColor="accent6" w:sz="4" w:space="0"/>
              <w:left w:val="single" w:color="auto" w:sz="4" w:space="0"/>
              <w:bottom w:val="single" w:color="70AD47" w:themeColor="accent6" w:sz="4" w:space="0"/>
              <w:right w:val="single" w:color="auto" w:sz="4" w:space="0"/>
              <w:insideH w:val="single" w:sz="4" w:space="0"/>
              <w:insideV w:val="nil"/>
            </w:tcBorders>
            <w:shd w:val="clear" w:color="auto" w:fill="70AD47" w:themeFill="accent6"/>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地方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kern w:val="0"/>
                <w:sz w:val="20"/>
                <w:szCs w:val="24"/>
              </w:rPr>
            </w:pPr>
            <w:r>
              <w:rPr>
                <w:rFonts w:hint="eastAsia" w:ascii="仿宋" w:hAnsi="仿宋" w:eastAsia="仿宋" w:cs="仿宋"/>
                <w:b/>
                <w:bCs/>
                <w:sz w:val="21"/>
                <w:szCs w:val="21"/>
                <w:vertAlign w:val="baseline"/>
                <w:lang w:val="en-US" w:eastAsia="zh-CN"/>
              </w:rPr>
              <w:t>基层</w:t>
            </w:r>
          </w:p>
        </w:tc>
        <w:tc>
          <w:tcPr>
            <w:tcW w:w="810" w:type="dxa"/>
            <w:tcBorders>
              <w:top w:val="single" w:color="70AD47" w:themeColor="accent6" w:sz="4" w:space="0"/>
              <w:left w:val="single" w:color="auto" w:sz="4" w:space="0"/>
              <w:bottom w:val="single" w:color="70AD47" w:themeColor="accent6" w:sz="4" w:space="0"/>
              <w:right w:val="single" w:color="70AD47" w:themeColor="accent6" w:sz="4" w:space="0"/>
              <w:insideH w:val="single" w:sz="4" w:space="0"/>
              <w:insideV w:val="nil"/>
            </w:tcBorders>
            <w:shd w:val="clear" w:color="auto" w:fill="70AD47" w:themeFill="accent6"/>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kern w:val="0"/>
                <w:sz w:val="20"/>
                <w:szCs w:val="24"/>
              </w:rPr>
            </w:pPr>
            <w:r>
              <w:rPr>
                <w:rFonts w:hint="eastAsia" w:ascii="仿宋" w:hAnsi="仿宋" w:eastAsia="仿宋" w:cs="仿宋"/>
                <w:b/>
                <w:bCs/>
                <w:sz w:val="21"/>
                <w:szCs w:val="21"/>
                <w:vertAlign w:val="baseline"/>
                <w:lang w:val="en-US" w:eastAsia="zh-CN"/>
              </w:rPr>
              <w:t>升学</w:t>
            </w:r>
          </w:p>
        </w:tc>
        <w:tc>
          <w:tcPr>
            <w:tcW w:w="806" w:type="dxa"/>
            <w:tcBorders>
              <w:top w:val="single" w:color="70AD47" w:themeColor="accent6" w:sz="4" w:space="0"/>
              <w:left w:val="single" w:color="auto" w:sz="4" w:space="0"/>
              <w:bottom w:val="single" w:color="70AD47" w:themeColor="accent6" w:sz="4" w:space="0"/>
              <w:right w:val="single" w:color="70AD47" w:themeColor="accent6" w:sz="4" w:space="0"/>
              <w:insideH w:val="single" w:sz="4" w:space="0"/>
              <w:insideV w:val="nil"/>
            </w:tcBorders>
            <w:shd w:val="clear" w:color="auto" w:fill="70AD47" w:themeFill="accent6"/>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特岗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kern w:val="2"/>
                <w:sz w:val="21"/>
                <w:szCs w:val="21"/>
                <w:vertAlign w:val="baseline"/>
                <w:lang w:val="en-US" w:eastAsia="zh-CN" w:bidi="ar-SA"/>
              </w:rPr>
            </w:pPr>
            <w:r>
              <w:rPr>
                <w:rFonts w:hint="eastAsia" w:ascii="仿宋" w:hAnsi="仿宋" w:eastAsia="仿宋" w:cs="仿宋"/>
                <w:b/>
                <w:bCs/>
                <w:sz w:val="21"/>
                <w:szCs w:val="21"/>
                <w:vertAlign w:val="baseline"/>
                <w:lang w:val="en-US" w:eastAsia="zh-CN"/>
              </w:rPr>
              <w:t>教师</w:t>
            </w:r>
          </w:p>
        </w:tc>
        <w:tc>
          <w:tcPr>
            <w:tcW w:w="934" w:type="dxa"/>
            <w:tcBorders>
              <w:top w:val="single" w:color="70AD47" w:themeColor="accent6" w:sz="4" w:space="0"/>
              <w:left w:val="single" w:color="auto" w:sz="4" w:space="0"/>
              <w:bottom w:val="single" w:color="70AD47" w:themeColor="accent6" w:sz="4" w:space="0"/>
              <w:right w:val="single" w:color="70AD47" w:themeColor="accent6" w:sz="4" w:space="0"/>
              <w:insideH w:val="single" w:sz="4" w:space="0"/>
              <w:insideV w:val="nil"/>
            </w:tcBorders>
            <w:shd w:val="clear" w:color="auto" w:fill="70AD47" w:themeFill="accent6"/>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kern w:val="2"/>
                <w:sz w:val="21"/>
                <w:szCs w:val="21"/>
                <w:vertAlign w:val="baseline"/>
                <w:lang w:val="en-US" w:eastAsia="zh-CN" w:bidi="ar-SA"/>
              </w:rPr>
            </w:pPr>
            <w:r>
              <w:rPr>
                <w:rFonts w:hint="eastAsia" w:ascii="仿宋" w:hAnsi="仿宋" w:eastAsia="仿宋" w:cs="仿宋"/>
                <w:b/>
                <w:bCs/>
                <w:sz w:val="21"/>
                <w:szCs w:val="21"/>
                <w:vertAlign w:val="baseline"/>
                <w:lang w:val="en-US" w:eastAsia="zh-CN"/>
              </w:rPr>
              <w:t>其他</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93" w:hRule="atLeast"/>
        </w:trPr>
        <w:tc>
          <w:tcPr>
            <w:tcW w:w="835" w:type="dxa"/>
            <w:tcBorders>
              <w:right w:val="single" w:color="auto" w:sz="4" w:space="0"/>
            </w:tcBorders>
            <w:shd w:val="clear" w:color="auto" w:fill="E2EFD9" w:themeFill="accent6" w:themeFillTint="33"/>
          </w:tcPr>
          <w:p>
            <w:pPr>
              <w:widowControl/>
              <w:jc w:val="center"/>
              <w:rPr>
                <w:rFonts w:hint="eastAsia" w:ascii="宋体" w:hAnsi="宋体" w:eastAsia="宋体" w:cs="宋体"/>
                <w:b w:val="0"/>
                <w:bCs/>
                <w:kern w:val="0"/>
                <w:sz w:val="20"/>
                <w:lang w:val="en-US" w:eastAsia="zh-CN"/>
              </w:rPr>
            </w:pPr>
            <w:r>
              <w:rPr>
                <w:rFonts w:hint="eastAsia" w:ascii="宋体" w:hAnsi="宋体" w:eastAsia="宋体" w:cs="宋体"/>
                <w:b w:val="0"/>
                <w:bCs/>
                <w:kern w:val="0"/>
                <w:sz w:val="20"/>
                <w:lang w:val="en-US" w:eastAsia="zh-CN"/>
              </w:rPr>
              <w:t>人数</w:t>
            </w:r>
          </w:p>
        </w:tc>
        <w:tc>
          <w:tcPr>
            <w:tcW w:w="975" w:type="dxa"/>
            <w:tcBorders>
              <w:left w:val="single" w:color="auto" w:sz="4" w:space="0"/>
              <w:right w:val="single" w:color="auto" w:sz="4" w:space="0"/>
            </w:tcBorders>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2626</w:t>
            </w:r>
          </w:p>
        </w:tc>
        <w:tc>
          <w:tcPr>
            <w:tcW w:w="1080" w:type="dxa"/>
            <w:tcBorders>
              <w:left w:val="single" w:color="auto" w:sz="4" w:space="0"/>
              <w:right w:val="single" w:color="auto" w:sz="4" w:space="0"/>
            </w:tcBorders>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2073</w:t>
            </w:r>
          </w:p>
        </w:tc>
        <w:tc>
          <w:tcPr>
            <w:tcW w:w="975" w:type="dxa"/>
            <w:tcBorders>
              <w:left w:val="single" w:color="auto" w:sz="4" w:space="0"/>
              <w:right w:val="single" w:color="auto" w:sz="4" w:space="0"/>
            </w:tcBorders>
            <w:shd w:val="clear" w:color="auto" w:fill="E2EFD9" w:themeFill="accent6" w:themeFillTint="33"/>
          </w:tcPr>
          <w:p>
            <w:pPr>
              <w:widowControl/>
              <w:jc w:val="center"/>
              <w:rPr>
                <w:rFonts w:hint="eastAsia"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3</w:t>
            </w:r>
          </w:p>
        </w:tc>
        <w:tc>
          <w:tcPr>
            <w:tcW w:w="990" w:type="dxa"/>
            <w:tcBorders>
              <w:left w:val="single" w:color="auto" w:sz="4" w:space="0"/>
              <w:right w:val="single" w:color="auto" w:sz="4" w:space="0"/>
            </w:tcBorders>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56</w:t>
            </w:r>
          </w:p>
        </w:tc>
        <w:tc>
          <w:tcPr>
            <w:tcW w:w="945" w:type="dxa"/>
            <w:tcBorders>
              <w:left w:val="single" w:color="auto" w:sz="4" w:space="0"/>
              <w:right w:val="single" w:color="auto" w:sz="4" w:space="0"/>
            </w:tcBorders>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27</w:t>
            </w:r>
          </w:p>
        </w:tc>
        <w:tc>
          <w:tcPr>
            <w:tcW w:w="810" w:type="dxa"/>
            <w:tcBorders>
              <w:left w:val="single" w:color="auto" w:sz="4" w:space="0"/>
            </w:tcBorders>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31</w:t>
            </w:r>
          </w:p>
        </w:tc>
        <w:tc>
          <w:tcPr>
            <w:tcW w:w="806" w:type="dxa"/>
            <w:tcBorders>
              <w:left w:val="single" w:color="auto" w:sz="4" w:space="0"/>
            </w:tcBorders>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11</w:t>
            </w:r>
          </w:p>
        </w:tc>
        <w:tc>
          <w:tcPr>
            <w:tcW w:w="934" w:type="dxa"/>
            <w:tcBorders>
              <w:left w:val="single" w:color="auto" w:sz="4" w:space="0"/>
            </w:tcBorders>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425</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93" w:hRule="atLeast"/>
        </w:trPr>
        <w:tc>
          <w:tcPr>
            <w:tcW w:w="835" w:type="dxa"/>
            <w:tcBorders>
              <w:right w:val="single" w:color="auto" w:sz="4" w:space="0"/>
            </w:tcBorders>
            <w:shd w:val="clear" w:color="auto" w:fill="E2EFD9" w:themeFill="accent6" w:themeFillTint="33"/>
          </w:tcPr>
          <w:p>
            <w:pPr>
              <w:widowControl/>
              <w:jc w:val="center"/>
              <w:rPr>
                <w:rFonts w:hint="eastAsia" w:ascii="宋体" w:hAnsi="宋体" w:eastAsia="宋体" w:cs="宋体"/>
                <w:b w:val="0"/>
                <w:bCs/>
                <w:kern w:val="0"/>
                <w:sz w:val="20"/>
                <w:lang w:eastAsia="zh-CN"/>
              </w:rPr>
            </w:pPr>
            <w:r>
              <w:rPr>
                <w:rFonts w:hint="eastAsia" w:ascii="宋体" w:hAnsi="宋体" w:eastAsia="宋体" w:cs="宋体"/>
                <w:b w:val="0"/>
                <w:bCs/>
                <w:kern w:val="0"/>
                <w:sz w:val="20"/>
                <w:lang w:eastAsia="zh-CN"/>
              </w:rPr>
              <w:t>比列</w:t>
            </w:r>
          </w:p>
        </w:tc>
        <w:tc>
          <w:tcPr>
            <w:tcW w:w="975" w:type="dxa"/>
            <w:tcBorders>
              <w:left w:val="single" w:color="auto" w:sz="4" w:space="0"/>
              <w:right w:val="single" w:color="auto" w:sz="4" w:space="0"/>
            </w:tcBorders>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80.65%</w:t>
            </w:r>
          </w:p>
        </w:tc>
        <w:tc>
          <w:tcPr>
            <w:tcW w:w="1080" w:type="dxa"/>
            <w:tcBorders>
              <w:left w:val="single" w:color="auto" w:sz="4" w:space="0"/>
              <w:right w:val="single" w:color="auto" w:sz="4" w:space="0"/>
            </w:tcBorders>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78.94%</w:t>
            </w:r>
          </w:p>
        </w:tc>
        <w:tc>
          <w:tcPr>
            <w:tcW w:w="975" w:type="dxa"/>
            <w:tcBorders>
              <w:left w:val="single" w:color="auto" w:sz="4" w:space="0"/>
              <w:right w:val="single" w:color="auto" w:sz="4" w:space="0"/>
            </w:tcBorders>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0.11%</w:t>
            </w:r>
          </w:p>
        </w:tc>
        <w:tc>
          <w:tcPr>
            <w:tcW w:w="990" w:type="dxa"/>
            <w:tcBorders>
              <w:left w:val="single" w:color="auto" w:sz="4" w:space="0"/>
              <w:right w:val="single" w:color="auto" w:sz="4" w:space="0"/>
            </w:tcBorders>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2.13%</w:t>
            </w:r>
          </w:p>
        </w:tc>
        <w:tc>
          <w:tcPr>
            <w:tcW w:w="945" w:type="dxa"/>
            <w:tcBorders>
              <w:left w:val="single" w:color="auto" w:sz="4" w:space="0"/>
              <w:right w:val="single" w:color="auto" w:sz="4" w:space="0"/>
            </w:tcBorders>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1.03%</w:t>
            </w:r>
          </w:p>
        </w:tc>
        <w:tc>
          <w:tcPr>
            <w:tcW w:w="810" w:type="dxa"/>
            <w:tcBorders>
              <w:left w:val="single" w:color="auto" w:sz="4" w:space="0"/>
            </w:tcBorders>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1.18%</w:t>
            </w:r>
          </w:p>
        </w:tc>
        <w:tc>
          <w:tcPr>
            <w:tcW w:w="806" w:type="dxa"/>
            <w:tcBorders>
              <w:left w:val="single" w:color="auto" w:sz="4" w:space="0"/>
            </w:tcBorders>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0.42%</w:t>
            </w:r>
          </w:p>
        </w:tc>
        <w:tc>
          <w:tcPr>
            <w:tcW w:w="934" w:type="dxa"/>
            <w:tcBorders>
              <w:left w:val="single" w:color="auto" w:sz="4" w:space="0"/>
            </w:tcBorders>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16.18%</w:t>
            </w:r>
          </w:p>
        </w:tc>
      </w:tr>
    </w:tbl>
    <w:p>
      <w:pPr>
        <w:pStyle w:val="3"/>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lang w:val="en-US" w:eastAsia="zh-CN"/>
        </w:rPr>
        <w:t>2.</w:t>
      </w:r>
      <w:r>
        <w:rPr>
          <w:rFonts w:hint="eastAsia" w:ascii="楷体" w:hAnsi="楷体" w:eastAsia="楷体" w:cs="楷体"/>
          <w:b w:val="0"/>
          <w:bCs w:val="0"/>
          <w:sz w:val="32"/>
          <w:szCs w:val="32"/>
        </w:rPr>
        <w:t>毕业生生源地分布情况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学院</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lang w:val="zh-CN"/>
        </w:rPr>
        <w:t>届毕业生中</w:t>
      </w:r>
      <w:r>
        <w:rPr>
          <w:rFonts w:hint="eastAsia" w:ascii="仿宋" w:hAnsi="仿宋" w:eastAsia="仿宋" w:cs="仿宋"/>
          <w:sz w:val="32"/>
          <w:szCs w:val="32"/>
        </w:rPr>
        <w:t>内蒙古自治区</w:t>
      </w:r>
      <w:r>
        <w:rPr>
          <w:rFonts w:hint="eastAsia" w:ascii="仿宋" w:hAnsi="仿宋" w:eastAsia="仿宋" w:cs="仿宋"/>
          <w:sz w:val="32"/>
          <w:szCs w:val="32"/>
          <w:lang w:val="zh-CN"/>
        </w:rPr>
        <w:t>生源人数最多</w:t>
      </w:r>
      <w:r>
        <w:rPr>
          <w:rFonts w:hint="eastAsia" w:ascii="仿宋" w:hAnsi="仿宋" w:eastAsia="仿宋" w:cs="仿宋"/>
          <w:sz w:val="32"/>
          <w:szCs w:val="32"/>
        </w:rPr>
        <w:t>，</w:t>
      </w:r>
      <w:r>
        <w:rPr>
          <w:rFonts w:hint="eastAsia" w:ascii="仿宋" w:hAnsi="仿宋" w:eastAsia="仿宋" w:cs="仿宋"/>
          <w:sz w:val="32"/>
          <w:szCs w:val="32"/>
          <w:lang w:eastAsia="zh-CN"/>
        </w:rPr>
        <w:t>其</w:t>
      </w:r>
      <w:r>
        <w:rPr>
          <w:rFonts w:hint="eastAsia" w:ascii="仿宋" w:hAnsi="仿宋" w:eastAsia="仿宋" w:cs="仿宋"/>
          <w:sz w:val="32"/>
          <w:szCs w:val="32"/>
        </w:rPr>
        <w:t>中选择区内就业2371人，</w:t>
      </w:r>
      <w:r>
        <w:rPr>
          <w:rFonts w:hint="eastAsia" w:ascii="仿宋" w:hAnsi="仿宋" w:eastAsia="仿宋" w:cs="仿宋"/>
          <w:sz w:val="32"/>
          <w:szCs w:val="32"/>
          <w:lang w:eastAsia="zh-CN"/>
        </w:rPr>
        <w:t>占就业总人数的</w:t>
      </w:r>
      <w:r>
        <w:rPr>
          <w:rFonts w:hint="eastAsia" w:ascii="仿宋" w:hAnsi="仿宋" w:eastAsia="仿宋" w:cs="仿宋"/>
          <w:sz w:val="32"/>
          <w:szCs w:val="32"/>
          <w:lang w:val="en-US" w:eastAsia="zh-CN"/>
        </w:rPr>
        <w:t>90.29%；</w:t>
      </w:r>
      <w:r>
        <w:rPr>
          <w:rFonts w:hint="eastAsia" w:ascii="仿宋" w:hAnsi="仿宋" w:eastAsia="仿宋" w:cs="仿宋"/>
          <w:sz w:val="32"/>
          <w:szCs w:val="32"/>
        </w:rPr>
        <w:t>选择区外就业255人</w:t>
      </w:r>
      <w:r>
        <w:rPr>
          <w:rFonts w:hint="eastAsia" w:ascii="仿宋" w:hAnsi="仿宋" w:eastAsia="仿宋" w:cs="仿宋"/>
          <w:sz w:val="32"/>
          <w:szCs w:val="32"/>
          <w:lang w:eastAsia="zh-CN"/>
        </w:rPr>
        <w:t>，占就业总人数的</w:t>
      </w:r>
      <w:r>
        <w:rPr>
          <w:rFonts w:hint="eastAsia" w:ascii="仿宋" w:hAnsi="仿宋" w:eastAsia="仿宋" w:cs="仿宋"/>
          <w:sz w:val="32"/>
          <w:szCs w:val="32"/>
          <w:lang w:val="en-US" w:eastAsia="zh-CN"/>
        </w:rPr>
        <w:t>9.71%</w:t>
      </w:r>
      <w:r>
        <w:rPr>
          <w:rFonts w:hint="eastAsia" w:ascii="仿宋" w:hAnsi="仿宋" w:eastAsia="仿宋" w:cs="仿宋"/>
          <w:sz w:val="32"/>
          <w:szCs w:val="32"/>
        </w:rPr>
        <w:t>。</w:t>
      </w:r>
    </w:p>
    <w:tbl>
      <w:tblPr>
        <w:tblStyle w:val="27"/>
        <w:tblW w:w="8290" w:type="dxa"/>
        <w:tblInd w:w="69" w:type="dxa"/>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fixed"/>
        <w:tblCellMar>
          <w:top w:w="0" w:type="dxa"/>
          <w:left w:w="108" w:type="dxa"/>
          <w:bottom w:w="0" w:type="dxa"/>
          <w:right w:w="108" w:type="dxa"/>
        </w:tblCellMar>
      </w:tblPr>
      <w:tblGrid>
        <w:gridCol w:w="3187"/>
        <w:gridCol w:w="1358"/>
        <w:gridCol w:w="2185"/>
        <w:gridCol w:w="1560"/>
      </w:tblGrid>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439" w:hRule="atLeast"/>
        </w:trPr>
        <w:tc>
          <w:tcPr>
            <w:tcW w:w="3187" w:type="dxa"/>
            <w:tcBorders>
              <w:top w:val="single" w:color="70AD47" w:themeColor="accent6" w:sz="4" w:space="0"/>
              <w:left w:val="single" w:color="70AD47" w:themeColor="accent6" w:sz="4" w:space="0"/>
              <w:bottom w:val="single" w:color="70AD47" w:themeColor="accent6" w:sz="4" w:space="0"/>
              <w:right w:val="nil"/>
              <w:insideH w:val="single" w:sz="4" w:space="0"/>
              <w:insideV w:val="nil"/>
            </w:tcBorders>
            <w:shd w:val="clear" w:color="auto" w:fill="70AD47" w:themeFill="accent6"/>
            <w:noWrap/>
          </w:tcPr>
          <w:p>
            <w:pPr>
              <w:widowControl/>
              <w:jc w:val="center"/>
              <w:rPr>
                <w:rFonts w:hint="eastAsia" w:ascii="宋体" w:hAnsi="宋体" w:eastAsia="宋体" w:cs="宋体"/>
                <w:b/>
                <w:bCs/>
                <w:color w:val="auto"/>
                <w:kern w:val="0"/>
                <w:sz w:val="20"/>
                <w:szCs w:val="24"/>
                <w:lang w:eastAsia="zh-CN"/>
              </w:rPr>
            </w:pPr>
            <w:r>
              <w:rPr>
                <w:rFonts w:hint="eastAsia" w:ascii="宋体" w:hAnsi="宋体" w:eastAsia="宋体" w:cs="宋体"/>
                <w:b/>
                <w:bCs/>
                <w:color w:val="auto"/>
                <w:kern w:val="0"/>
                <w:sz w:val="20"/>
                <w:szCs w:val="24"/>
                <w:lang w:eastAsia="zh-CN"/>
              </w:rPr>
              <w:t>就业区域</w:t>
            </w:r>
          </w:p>
        </w:tc>
        <w:tc>
          <w:tcPr>
            <w:tcW w:w="1358" w:type="dxa"/>
            <w:tcBorders>
              <w:top w:val="single" w:color="70AD47" w:themeColor="accent6" w:sz="4" w:space="0"/>
              <w:bottom w:val="single" w:color="70AD47" w:themeColor="accent6" w:sz="4" w:space="0"/>
              <w:right w:val="nil"/>
              <w:insideH w:val="single" w:sz="4" w:space="0"/>
              <w:insideV w:val="nil"/>
            </w:tcBorders>
            <w:shd w:val="clear" w:color="auto" w:fill="70AD47" w:themeFill="accent6"/>
            <w:noWrap/>
          </w:tcPr>
          <w:p>
            <w:pPr>
              <w:widowControl/>
              <w:jc w:val="center"/>
              <w:rPr>
                <w:rFonts w:ascii="宋体" w:hAnsi="宋体" w:eastAsia="宋体" w:cs="宋体"/>
                <w:b/>
                <w:bCs/>
                <w:color w:val="auto"/>
                <w:kern w:val="0"/>
                <w:sz w:val="20"/>
                <w:szCs w:val="24"/>
              </w:rPr>
            </w:pPr>
            <w:r>
              <w:rPr>
                <w:rFonts w:hint="eastAsia" w:ascii="宋体" w:hAnsi="宋体" w:eastAsia="宋体" w:cs="宋体"/>
                <w:b/>
                <w:bCs/>
                <w:color w:val="auto"/>
                <w:kern w:val="0"/>
                <w:sz w:val="20"/>
                <w:szCs w:val="24"/>
                <w:lang w:eastAsia="zh-CN"/>
              </w:rPr>
              <w:t>就业</w:t>
            </w:r>
            <w:r>
              <w:rPr>
                <w:rFonts w:hint="eastAsia" w:ascii="宋体" w:hAnsi="宋体" w:eastAsia="宋体" w:cs="宋体"/>
                <w:b/>
                <w:bCs/>
                <w:color w:val="auto"/>
                <w:kern w:val="0"/>
                <w:sz w:val="20"/>
                <w:szCs w:val="24"/>
              </w:rPr>
              <w:t>人数</w:t>
            </w:r>
          </w:p>
        </w:tc>
        <w:tc>
          <w:tcPr>
            <w:tcW w:w="2185" w:type="dxa"/>
            <w:tcBorders>
              <w:top w:val="single" w:color="70AD47" w:themeColor="accent6" w:sz="4" w:space="0"/>
              <w:bottom w:val="single" w:color="70AD47" w:themeColor="accent6" w:sz="4" w:space="0"/>
              <w:right w:val="nil"/>
              <w:insideH w:val="single" w:sz="4" w:space="0"/>
              <w:insideV w:val="nil"/>
            </w:tcBorders>
            <w:shd w:val="clear" w:color="auto" w:fill="70AD47" w:themeFill="accent6"/>
            <w:noWrap/>
          </w:tcPr>
          <w:p>
            <w:pPr>
              <w:widowControl/>
              <w:jc w:val="center"/>
              <w:rPr>
                <w:rFonts w:ascii="宋体" w:hAnsi="宋体" w:eastAsia="宋体" w:cs="宋体"/>
                <w:b/>
                <w:bCs/>
                <w:color w:val="auto"/>
                <w:kern w:val="0"/>
                <w:sz w:val="20"/>
                <w:szCs w:val="24"/>
              </w:rPr>
            </w:pPr>
            <w:r>
              <w:rPr>
                <w:rFonts w:hint="eastAsia" w:ascii="宋体" w:hAnsi="宋体" w:eastAsia="宋体" w:cs="宋体"/>
                <w:b/>
                <w:bCs/>
                <w:color w:val="auto"/>
                <w:kern w:val="0"/>
                <w:sz w:val="20"/>
                <w:szCs w:val="24"/>
              </w:rPr>
              <w:t>占</w:t>
            </w:r>
            <w:r>
              <w:rPr>
                <w:rFonts w:hint="eastAsia" w:ascii="宋体" w:hAnsi="宋体" w:eastAsia="宋体" w:cs="宋体"/>
                <w:b/>
                <w:bCs/>
                <w:color w:val="auto"/>
                <w:kern w:val="0"/>
                <w:sz w:val="20"/>
                <w:szCs w:val="24"/>
                <w:lang w:eastAsia="zh-CN"/>
              </w:rPr>
              <w:t>区内就业人数比例</w:t>
            </w:r>
          </w:p>
        </w:tc>
        <w:tc>
          <w:tcPr>
            <w:tcW w:w="1560" w:type="dxa"/>
            <w:tcBorders>
              <w:top w:val="single" w:color="70AD47" w:themeColor="accent6" w:sz="4" w:space="0"/>
              <w:bottom w:val="single" w:color="70AD47" w:themeColor="accent6" w:sz="4" w:space="0"/>
              <w:right w:val="single" w:color="70AD47" w:themeColor="accent6" w:sz="4" w:space="0"/>
              <w:insideH w:val="single" w:sz="4" w:space="0"/>
              <w:insideV w:val="nil"/>
            </w:tcBorders>
            <w:shd w:val="clear" w:color="auto" w:fill="70AD47" w:themeFill="accent6"/>
          </w:tcPr>
          <w:p>
            <w:pPr>
              <w:widowControl/>
              <w:jc w:val="center"/>
              <w:rPr>
                <w:rFonts w:hint="default" w:ascii="宋体" w:hAnsi="宋体" w:eastAsia="宋体" w:cs="宋体"/>
                <w:b/>
                <w:bCs/>
                <w:color w:val="FFFFFF" w:themeColor="background1"/>
                <w:kern w:val="0"/>
                <w:sz w:val="20"/>
                <w:szCs w:val="24"/>
                <w:lang w:val="en-US" w:eastAsia="zh-CN"/>
                <w14:textFill>
                  <w14:solidFill>
                    <w14:schemeClr w14:val="bg1"/>
                  </w14:solidFill>
                </w14:textFill>
              </w:rPr>
            </w:pPr>
            <w:r>
              <w:rPr>
                <w:rFonts w:hint="eastAsia" w:ascii="宋体" w:hAnsi="宋体" w:eastAsia="宋体" w:cs="宋体"/>
                <w:b/>
                <w:bCs/>
                <w:color w:val="auto"/>
                <w:kern w:val="0"/>
                <w:sz w:val="20"/>
                <w:szCs w:val="24"/>
                <w:lang w:eastAsia="zh-CN"/>
              </w:rPr>
              <w:t>生源人数</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85" w:hRule="atLeast"/>
        </w:trPr>
        <w:tc>
          <w:tcPr>
            <w:tcW w:w="3187" w:type="dxa"/>
            <w:shd w:val="clear" w:color="auto" w:fill="E2EFD9" w:themeFill="accent6" w:themeFillTint="33"/>
            <w:vAlign w:val="center"/>
          </w:tcPr>
          <w:p>
            <w:pPr>
              <w:spacing w:line="5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呼和浩特市</w:t>
            </w:r>
          </w:p>
        </w:tc>
        <w:tc>
          <w:tcPr>
            <w:tcW w:w="1358" w:type="dxa"/>
            <w:shd w:val="clear" w:color="auto" w:fill="E2EFD9" w:themeFill="accent6" w:themeFillTint="33"/>
            <w:vAlign w:val="center"/>
          </w:tcPr>
          <w:p>
            <w:pPr>
              <w:spacing w:line="5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903人</w:t>
            </w:r>
          </w:p>
        </w:tc>
        <w:tc>
          <w:tcPr>
            <w:tcW w:w="2185" w:type="dxa"/>
            <w:shd w:val="clear" w:color="auto" w:fill="E2EFD9" w:themeFill="accent6" w:themeFillTint="33"/>
            <w:vAlign w:val="center"/>
          </w:tcPr>
          <w:p>
            <w:pPr>
              <w:spacing w:line="5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38.09%</w:t>
            </w:r>
          </w:p>
        </w:tc>
        <w:tc>
          <w:tcPr>
            <w:tcW w:w="1560" w:type="dxa"/>
            <w:shd w:val="clear" w:color="auto" w:fill="E2EFD9" w:themeFill="accent6" w:themeFillTint="33"/>
            <w:vAlign w:val="center"/>
          </w:tcPr>
          <w:p>
            <w:pPr>
              <w:spacing w:line="5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465人</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85" w:hRule="atLeast"/>
        </w:trPr>
        <w:tc>
          <w:tcPr>
            <w:tcW w:w="3187" w:type="dxa"/>
            <w:shd w:val="clear" w:color="auto" w:fill="E2EFD9" w:themeFill="accent6" w:themeFillTint="33"/>
            <w:vAlign w:val="center"/>
          </w:tcPr>
          <w:p>
            <w:pPr>
              <w:spacing w:line="5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乌兰察布市</w:t>
            </w:r>
          </w:p>
        </w:tc>
        <w:tc>
          <w:tcPr>
            <w:tcW w:w="1358" w:type="dxa"/>
            <w:shd w:val="clear" w:color="auto" w:fill="E2EFD9" w:themeFill="accent6" w:themeFillTint="33"/>
            <w:vAlign w:val="center"/>
          </w:tcPr>
          <w:p>
            <w:pPr>
              <w:spacing w:line="5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192人</w:t>
            </w:r>
          </w:p>
        </w:tc>
        <w:tc>
          <w:tcPr>
            <w:tcW w:w="2185" w:type="dxa"/>
            <w:shd w:val="clear" w:color="auto" w:fill="E2EFD9" w:themeFill="accent6" w:themeFillTint="33"/>
            <w:vAlign w:val="center"/>
          </w:tcPr>
          <w:p>
            <w:pPr>
              <w:spacing w:line="5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8.10%</w:t>
            </w:r>
          </w:p>
        </w:tc>
        <w:tc>
          <w:tcPr>
            <w:tcW w:w="1560" w:type="dxa"/>
            <w:shd w:val="clear" w:color="auto" w:fill="E2EFD9" w:themeFill="accent6" w:themeFillTint="33"/>
            <w:vAlign w:val="center"/>
          </w:tcPr>
          <w:p>
            <w:pPr>
              <w:spacing w:line="5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439人</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85" w:hRule="atLeast"/>
        </w:trPr>
        <w:tc>
          <w:tcPr>
            <w:tcW w:w="3187" w:type="dxa"/>
            <w:shd w:val="clear" w:color="auto" w:fill="E2EFD9" w:themeFill="accent6" w:themeFillTint="33"/>
            <w:vAlign w:val="center"/>
          </w:tcPr>
          <w:p>
            <w:pPr>
              <w:spacing w:line="5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鄂尔多斯市</w:t>
            </w:r>
          </w:p>
        </w:tc>
        <w:tc>
          <w:tcPr>
            <w:tcW w:w="1358" w:type="dxa"/>
            <w:shd w:val="clear" w:color="auto" w:fill="E2EFD9" w:themeFill="accent6" w:themeFillTint="33"/>
            <w:vAlign w:val="center"/>
          </w:tcPr>
          <w:p>
            <w:pPr>
              <w:spacing w:line="5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312人</w:t>
            </w:r>
          </w:p>
        </w:tc>
        <w:tc>
          <w:tcPr>
            <w:tcW w:w="2185" w:type="dxa"/>
            <w:shd w:val="clear" w:color="auto" w:fill="E2EFD9" w:themeFill="accent6" w:themeFillTint="33"/>
            <w:vAlign w:val="center"/>
          </w:tcPr>
          <w:p>
            <w:pPr>
              <w:spacing w:line="5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13.16%</w:t>
            </w:r>
          </w:p>
        </w:tc>
        <w:tc>
          <w:tcPr>
            <w:tcW w:w="1560" w:type="dxa"/>
            <w:shd w:val="clear" w:color="auto" w:fill="E2EFD9" w:themeFill="accent6" w:themeFillTint="33"/>
            <w:vAlign w:val="center"/>
          </w:tcPr>
          <w:p>
            <w:pPr>
              <w:spacing w:line="5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436人</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85" w:hRule="atLeast"/>
        </w:trPr>
        <w:tc>
          <w:tcPr>
            <w:tcW w:w="3187" w:type="dxa"/>
            <w:shd w:val="clear" w:color="auto" w:fill="E2EFD9" w:themeFill="accent6" w:themeFillTint="33"/>
            <w:vAlign w:val="center"/>
          </w:tcPr>
          <w:p>
            <w:pPr>
              <w:spacing w:line="5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包头市</w:t>
            </w:r>
          </w:p>
        </w:tc>
        <w:tc>
          <w:tcPr>
            <w:tcW w:w="1358" w:type="dxa"/>
            <w:shd w:val="clear" w:color="auto" w:fill="E2EFD9" w:themeFill="accent6" w:themeFillTint="33"/>
            <w:vAlign w:val="center"/>
          </w:tcPr>
          <w:p>
            <w:pPr>
              <w:spacing w:line="5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219人</w:t>
            </w:r>
          </w:p>
        </w:tc>
        <w:tc>
          <w:tcPr>
            <w:tcW w:w="2185" w:type="dxa"/>
            <w:shd w:val="clear" w:color="auto" w:fill="E2EFD9" w:themeFill="accent6" w:themeFillTint="33"/>
            <w:vAlign w:val="center"/>
          </w:tcPr>
          <w:p>
            <w:pPr>
              <w:spacing w:line="5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9.24%</w:t>
            </w:r>
          </w:p>
        </w:tc>
        <w:tc>
          <w:tcPr>
            <w:tcW w:w="1560" w:type="dxa"/>
            <w:shd w:val="clear" w:color="auto" w:fill="E2EFD9" w:themeFill="accent6" w:themeFillTint="33"/>
            <w:vAlign w:val="center"/>
          </w:tcPr>
          <w:p>
            <w:pPr>
              <w:spacing w:line="5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321人</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85" w:hRule="atLeast"/>
        </w:trPr>
        <w:tc>
          <w:tcPr>
            <w:tcW w:w="3187" w:type="dxa"/>
            <w:shd w:val="clear" w:color="auto" w:fill="E2EFD9" w:themeFill="accent6" w:themeFillTint="33"/>
            <w:vAlign w:val="center"/>
          </w:tcPr>
          <w:p>
            <w:pPr>
              <w:spacing w:line="5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巴彦淖尔市</w:t>
            </w:r>
          </w:p>
        </w:tc>
        <w:tc>
          <w:tcPr>
            <w:tcW w:w="1358" w:type="dxa"/>
            <w:shd w:val="clear" w:color="auto" w:fill="E2EFD9" w:themeFill="accent6" w:themeFillTint="33"/>
            <w:vAlign w:val="center"/>
          </w:tcPr>
          <w:p>
            <w:pPr>
              <w:spacing w:line="5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172人</w:t>
            </w:r>
          </w:p>
        </w:tc>
        <w:tc>
          <w:tcPr>
            <w:tcW w:w="2185" w:type="dxa"/>
            <w:shd w:val="clear" w:color="auto" w:fill="E2EFD9" w:themeFill="accent6" w:themeFillTint="33"/>
            <w:vAlign w:val="center"/>
          </w:tcPr>
          <w:p>
            <w:pPr>
              <w:spacing w:line="5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7.25%</w:t>
            </w:r>
          </w:p>
        </w:tc>
        <w:tc>
          <w:tcPr>
            <w:tcW w:w="1560" w:type="dxa"/>
            <w:shd w:val="clear" w:color="auto" w:fill="E2EFD9" w:themeFill="accent6" w:themeFillTint="33"/>
            <w:vAlign w:val="center"/>
          </w:tcPr>
          <w:p>
            <w:pPr>
              <w:spacing w:line="5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313人</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85" w:hRule="atLeast"/>
        </w:trPr>
        <w:tc>
          <w:tcPr>
            <w:tcW w:w="3187" w:type="dxa"/>
            <w:shd w:val="clear" w:color="auto" w:fill="E2EFD9" w:themeFill="accent6" w:themeFillTint="33"/>
            <w:vAlign w:val="center"/>
          </w:tcPr>
          <w:p>
            <w:pPr>
              <w:spacing w:line="5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赤峰市</w:t>
            </w:r>
          </w:p>
        </w:tc>
        <w:tc>
          <w:tcPr>
            <w:tcW w:w="1358" w:type="dxa"/>
            <w:shd w:val="clear" w:color="auto" w:fill="E2EFD9" w:themeFill="accent6" w:themeFillTint="33"/>
            <w:vAlign w:val="center"/>
          </w:tcPr>
          <w:p>
            <w:pPr>
              <w:spacing w:line="5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143人</w:t>
            </w:r>
          </w:p>
        </w:tc>
        <w:tc>
          <w:tcPr>
            <w:tcW w:w="2185" w:type="dxa"/>
            <w:shd w:val="clear" w:color="auto" w:fill="E2EFD9" w:themeFill="accent6" w:themeFillTint="33"/>
            <w:vAlign w:val="center"/>
          </w:tcPr>
          <w:p>
            <w:pPr>
              <w:spacing w:line="5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6.03%</w:t>
            </w:r>
          </w:p>
        </w:tc>
        <w:tc>
          <w:tcPr>
            <w:tcW w:w="1560" w:type="dxa"/>
            <w:shd w:val="clear" w:color="auto" w:fill="E2EFD9" w:themeFill="accent6" w:themeFillTint="33"/>
            <w:vAlign w:val="center"/>
          </w:tcPr>
          <w:p>
            <w:pPr>
              <w:spacing w:line="5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304人</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85" w:hRule="atLeast"/>
        </w:trPr>
        <w:tc>
          <w:tcPr>
            <w:tcW w:w="3187" w:type="dxa"/>
            <w:shd w:val="clear" w:color="auto" w:fill="E2EFD9" w:themeFill="accent6" w:themeFillTint="33"/>
            <w:vAlign w:val="center"/>
          </w:tcPr>
          <w:p>
            <w:pPr>
              <w:spacing w:line="5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通辽市</w:t>
            </w:r>
          </w:p>
        </w:tc>
        <w:tc>
          <w:tcPr>
            <w:tcW w:w="1358" w:type="dxa"/>
            <w:shd w:val="clear" w:color="auto" w:fill="E2EFD9" w:themeFill="accent6" w:themeFillTint="33"/>
            <w:vAlign w:val="center"/>
          </w:tcPr>
          <w:p>
            <w:pPr>
              <w:spacing w:line="5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120人</w:t>
            </w:r>
          </w:p>
        </w:tc>
        <w:tc>
          <w:tcPr>
            <w:tcW w:w="2185" w:type="dxa"/>
            <w:shd w:val="clear" w:color="auto" w:fill="E2EFD9" w:themeFill="accent6" w:themeFillTint="33"/>
            <w:vAlign w:val="center"/>
          </w:tcPr>
          <w:p>
            <w:pPr>
              <w:spacing w:line="5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5.06%</w:t>
            </w:r>
          </w:p>
        </w:tc>
        <w:tc>
          <w:tcPr>
            <w:tcW w:w="1560" w:type="dxa"/>
            <w:shd w:val="clear" w:color="auto" w:fill="E2EFD9" w:themeFill="accent6" w:themeFillTint="33"/>
            <w:vAlign w:val="center"/>
          </w:tcPr>
          <w:p>
            <w:pPr>
              <w:spacing w:line="5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233人</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85" w:hRule="atLeast"/>
        </w:trPr>
        <w:tc>
          <w:tcPr>
            <w:tcW w:w="3187" w:type="dxa"/>
            <w:shd w:val="clear" w:color="auto" w:fill="E2EFD9" w:themeFill="accent6" w:themeFillTint="33"/>
            <w:vAlign w:val="center"/>
          </w:tcPr>
          <w:p>
            <w:pPr>
              <w:spacing w:line="5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锡林郭勒盟</w:t>
            </w:r>
          </w:p>
        </w:tc>
        <w:tc>
          <w:tcPr>
            <w:tcW w:w="1358" w:type="dxa"/>
            <w:shd w:val="clear" w:color="auto" w:fill="E2EFD9" w:themeFill="accent6" w:themeFillTint="33"/>
            <w:vAlign w:val="center"/>
          </w:tcPr>
          <w:p>
            <w:pPr>
              <w:spacing w:line="5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96人</w:t>
            </w:r>
          </w:p>
        </w:tc>
        <w:tc>
          <w:tcPr>
            <w:tcW w:w="2185" w:type="dxa"/>
            <w:shd w:val="clear" w:color="auto" w:fill="E2EFD9" w:themeFill="accent6" w:themeFillTint="33"/>
            <w:vAlign w:val="center"/>
          </w:tcPr>
          <w:p>
            <w:pPr>
              <w:spacing w:line="5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4.05%</w:t>
            </w:r>
          </w:p>
        </w:tc>
        <w:tc>
          <w:tcPr>
            <w:tcW w:w="1560" w:type="dxa"/>
            <w:shd w:val="clear" w:color="auto" w:fill="E2EFD9" w:themeFill="accent6" w:themeFillTint="33"/>
            <w:vAlign w:val="center"/>
          </w:tcPr>
          <w:p>
            <w:pPr>
              <w:spacing w:line="5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167人</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85" w:hRule="atLeast"/>
        </w:trPr>
        <w:tc>
          <w:tcPr>
            <w:tcW w:w="3187" w:type="dxa"/>
            <w:shd w:val="clear" w:color="auto" w:fill="E2EFD9" w:themeFill="accent6" w:themeFillTint="33"/>
            <w:vAlign w:val="center"/>
          </w:tcPr>
          <w:p>
            <w:pPr>
              <w:spacing w:line="5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兴安盟</w:t>
            </w:r>
          </w:p>
        </w:tc>
        <w:tc>
          <w:tcPr>
            <w:tcW w:w="1358" w:type="dxa"/>
            <w:shd w:val="clear" w:color="auto" w:fill="E2EFD9" w:themeFill="accent6" w:themeFillTint="33"/>
            <w:vAlign w:val="center"/>
          </w:tcPr>
          <w:p>
            <w:pPr>
              <w:spacing w:line="5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67人</w:t>
            </w:r>
          </w:p>
        </w:tc>
        <w:tc>
          <w:tcPr>
            <w:tcW w:w="2185" w:type="dxa"/>
            <w:shd w:val="clear" w:color="auto" w:fill="E2EFD9" w:themeFill="accent6" w:themeFillTint="33"/>
            <w:vAlign w:val="center"/>
          </w:tcPr>
          <w:p>
            <w:pPr>
              <w:spacing w:line="5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2.83%</w:t>
            </w:r>
          </w:p>
        </w:tc>
        <w:tc>
          <w:tcPr>
            <w:tcW w:w="1560" w:type="dxa"/>
            <w:shd w:val="clear" w:color="auto" w:fill="E2EFD9" w:themeFill="accent6" w:themeFillTint="33"/>
            <w:vAlign w:val="center"/>
          </w:tcPr>
          <w:p>
            <w:pPr>
              <w:spacing w:line="5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130人</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85" w:hRule="atLeast"/>
        </w:trPr>
        <w:tc>
          <w:tcPr>
            <w:tcW w:w="3187" w:type="dxa"/>
            <w:shd w:val="clear" w:color="auto" w:fill="E2EFD9" w:themeFill="accent6" w:themeFillTint="33"/>
            <w:vAlign w:val="center"/>
          </w:tcPr>
          <w:p>
            <w:pPr>
              <w:spacing w:line="5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呼伦贝尔市</w:t>
            </w:r>
          </w:p>
        </w:tc>
        <w:tc>
          <w:tcPr>
            <w:tcW w:w="1358" w:type="dxa"/>
            <w:shd w:val="clear" w:color="auto" w:fill="E2EFD9" w:themeFill="accent6" w:themeFillTint="33"/>
            <w:vAlign w:val="center"/>
          </w:tcPr>
          <w:p>
            <w:pPr>
              <w:spacing w:line="5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54人</w:t>
            </w:r>
          </w:p>
        </w:tc>
        <w:tc>
          <w:tcPr>
            <w:tcW w:w="2185" w:type="dxa"/>
            <w:shd w:val="clear" w:color="auto" w:fill="E2EFD9" w:themeFill="accent6" w:themeFillTint="33"/>
            <w:vAlign w:val="center"/>
          </w:tcPr>
          <w:p>
            <w:pPr>
              <w:spacing w:line="5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2.28%</w:t>
            </w:r>
          </w:p>
        </w:tc>
        <w:tc>
          <w:tcPr>
            <w:tcW w:w="1560" w:type="dxa"/>
            <w:shd w:val="clear" w:color="auto" w:fill="E2EFD9" w:themeFill="accent6" w:themeFillTint="33"/>
            <w:vAlign w:val="center"/>
          </w:tcPr>
          <w:p>
            <w:pPr>
              <w:spacing w:line="5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108人</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85" w:hRule="atLeast"/>
        </w:trPr>
        <w:tc>
          <w:tcPr>
            <w:tcW w:w="3187" w:type="dxa"/>
            <w:shd w:val="clear" w:color="auto" w:fill="E2EFD9" w:themeFill="accent6" w:themeFillTint="33"/>
            <w:vAlign w:val="center"/>
          </w:tcPr>
          <w:p>
            <w:pPr>
              <w:spacing w:line="5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乌海市</w:t>
            </w:r>
          </w:p>
        </w:tc>
        <w:tc>
          <w:tcPr>
            <w:tcW w:w="1358" w:type="dxa"/>
            <w:shd w:val="clear" w:color="auto" w:fill="E2EFD9" w:themeFill="accent6" w:themeFillTint="33"/>
            <w:vAlign w:val="center"/>
          </w:tcPr>
          <w:p>
            <w:pPr>
              <w:spacing w:line="5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59</w:t>
            </w:r>
            <w:r>
              <w:rPr>
                <w:rFonts w:hint="eastAsia" w:ascii="宋体" w:hAnsi="宋体" w:eastAsia="宋体" w:cs="宋体"/>
                <w:sz w:val="20"/>
                <w:szCs w:val="20"/>
              </w:rPr>
              <w:t>人</w:t>
            </w:r>
          </w:p>
        </w:tc>
        <w:tc>
          <w:tcPr>
            <w:tcW w:w="2185" w:type="dxa"/>
            <w:shd w:val="clear" w:color="auto" w:fill="E2EFD9" w:themeFill="accent6" w:themeFillTint="33"/>
            <w:vAlign w:val="center"/>
          </w:tcPr>
          <w:p>
            <w:pPr>
              <w:spacing w:line="5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2.48%</w:t>
            </w:r>
          </w:p>
        </w:tc>
        <w:tc>
          <w:tcPr>
            <w:tcW w:w="1560" w:type="dxa"/>
            <w:shd w:val="clear" w:color="auto" w:fill="E2EFD9" w:themeFill="accent6" w:themeFillTint="33"/>
            <w:vAlign w:val="center"/>
          </w:tcPr>
          <w:p>
            <w:pPr>
              <w:spacing w:line="500" w:lineRule="exact"/>
              <w:jc w:val="center"/>
              <w:rPr>
                <w:rFonts w:hint="eastAsia" w:ascii="宋体" w:hAnsi="宋体" w:eastAsiaTheme="minorEastAsia" w:cstheme="minorBidi"/>
                <w:kern w:val="2"/>
                <w:sz w:val="20"/>
                <w:szCs w:val="20"/>
                <w:lang w:val="en-US" w:eastAsia="zh-CN" w:bidi="ar-SA"/>
              </w:rPr>
            </w:pPr>
            <w:r>
              <w:rPr>
                <w:rFonts w:hint="eastAsia" w:ascii="宋体" w:hAnsi="宋体"/>
                <w:sz w:val="20"/>
                <w:szCs w:val="20"/>
              </w:rPr>
              <w:t>105人</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85" w:hRule="atLeast"/>
        </w:trPr>
        <w:tc>
          <w:tcPr>
            <w:tcW w:w="3187" w:type="dxa"/>
            <w:shd w:val="clear" w:color="auto" w:fill="E2EFD9" w:themeFill="accent6" w:themeFillTint="33"/>
            <w:vAlign w:val="center"/>
          </w:tcPr>
          <w:p>
            <w:pPr>
              <w:spacing w:line="5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阿拉善盟</w:t>
            </w:r>
          </w:p>
        </w:tc>
        <w:tc>
          <w:tcPr>
            <w:tcW w:w="1358" w:type="dxa"/>
            <w:shd w:val="clear" w:color="auto" w:fill="E2EFD9" w:themeFill="accent6" w:themeFillTint="33"/>
            <w:vAlign w:val="center"/>
          </w:tcPr>
          <w:p>
            <w:pPr>
              <w:spacing w:line="5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34</w:t>
            </w:r>
            <w:r>
              <w:rPr>
                <w:rFonts w:hint="eastAsia" w:ascii="宋体" w:hAnsi="宋体" w:eastAsia="宋体" w:cs="宋体"/>
                <w:sz w:val="20"/>
                <w:szCs w:val="20"/>
              </w:rPr>
              <w:t>人</w:t>
            </w:r>
          </w:p>
        </w:tc>
        <w:tc>
          <w:tcPr>
            <w:tcW w:w="2185" w:type="dxa"/>
            <w:shd w:val="clear" w:color="auto" w:fill="E2EFD9" w:themeFill="accent6" w:themeFillTint="33"/>
            <w:vAlign w:val="center"/>
          </w:tcPr>
          <w:p>
            <w:pPr>
              <w:spacing w:line="5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1.43%</w:t>
            </w:r>
          </w:p>
        </w:tc>
        <w:tc>
          <w:tcPr>
            <w:tcW w:w="1560" w:type="dxa"/>
            <w:shd w:val="clear" w:color="auto" w:fill="E2EFD9" w:themeFill="accent6" w:themeFillTint="33"/>
            <w:vAlign w:val="center"/>
          </w:tcPr>
          <w:p>
            <w:pPr>
              <w:spacing w:line="500" w:lineRule="exact"/>
              <w:jc w:val="center"/>
              <w:rPr>
                <w:rFonts w:hint="eastAsia" w:ascii="宋体" w:hAnsi="宋体" w:eastAsiaTheme="minorEastAsia" w:cstheme="minorBidi"/>
                <w:kern w:val="2"/>
                <w:sz w:val="20"/>
                <w:szCs w:val="20"/>
                <w:lang w:val="en-US" w:eastAsia="zh-CN" w:bidi="ar-SA"/>
              </w:rPr>
            </w:pPr>
            <w:r>
              <w:rPr>
                <w:rFonts w:hint="eastAsia" w:ascii="宋体" w:hAnsi="宋体"/>
                <w:sz w:val="20"/>
                <w:szCs w:val="20"/>
              </w:rPr>
              <w:t>53人</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85" w:hRule="atLeast"/>
        </w:trPr>
        <w:tc>
          <w:tcPr>
            <w:tcW w:w="3187" w:type="dxa"/>
            <w:shd w:val="clear" w:color="auto" w:fill="E2EFD9" w:themeFill="accent6" w:themeFillTint="33"/>
            <w:vAlign w:val="center"/>
          </w:tcPr>
          <w:p>
            <w:pPr>
              <w:spacing w:line="5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合计</w:t>
            </w:r>
          </w:p>
        </w:tc>
        <w:tc>
          <w:tcPr>
            <w:tcW w:w="1358" w:type="dxa"/>
            <w:shd w:val="clear" w:color="auto" w:fill="E2EFD9" w:themeFill="accent6" w:themeFillTint="33"/>
            <w:vAlign w:val="center"/>
          </w:tcPr>
          <w:p>
            <w:pPr>
              <w:spacing w:line="5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2371人</w:t>
            </w:r>
          </w:p>
        </w:tc>
        <w:tc>
          <w:tcPr>
            <w:tcW w:w="2185" w:type="dxa"/>
            <w:shd w:val="clear" w:color="auto" w:fill="E2EFD9" w:themeFill="accent6" w:themeFillTint="33"/>
            <w:vAlign w:val="center"/>
          </w:tcPr>
          <w:p>
            <w:pPr>
              <w:spacing w:line="500" w:lineRule="exact"/>
              <w:jc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w:t>
            </w:r>
          </w:p>
        </w:tc>
        <w:tc>
          <w:tcPr>
            <w:tcW w:w="1560" w:type="dxa"/>
            <w:shd w:val="clear" w:color="auto" w:fill="E2EFD9" w:themeFill="accent6" w:themeFillTint="33"/>
            <w:vAlign w:val="center"/>
          </w:tcPr>
          <w:p>
            <w:pPr>
              <w:spacing w:line="500" w:lineRule="exact"/>
              <w:jc w:val="center"/>
              <w:rPr>
                <w:rFonts w:hint="default"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3074人</w:t>
            </w:r>
          </w:p>
        </w:tc>
      </w:tr>
    </w:tbl>
    <w:p>
      <w:pPr>
        <w:pStyle w:val="3"/>
        <w:ind w:firstLine="640" w:firstLineChars="200"/>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val="en-US" w:eastAsia="zh-CN"/>
        </w:rPr>
        <w:t>3.</w:t>
      </w:r>
      <w:r>
        <w:rPr>
          <w:rFonts w:hint="eastAsia" w:ascii="楷体" w:hAnsi="楷体" w:eastAsia="楷体" w:cs="楷体"/>
          <w:b w:val="0"/>
          <w:bCs w:val="0"/>
          <w:sz w:val="32"/>
          <w:szCs w:val="32"/>
        </w:rPr>
        <w:t>毕业</w:t>
      </w:r>
      <w:r>
        <w:rPr>
          <w:rFonts w:hint="eastAsia" w:ascii="楷体" w:hAnsi="楷体" w:eastAsia="楷体" w:cs="楷体"/>
          <w:b w:val="0"/>
          <w:bCs w:val="0"/>
          <w:sz w:val="32"/>
          <w:szCs w:val="32"/>
          <w:lang w:eastAsia="zh-CN"/>
        </w:rPr>
        <w:t>生单位性质分析</w:t>
      </w:r>
    </w:p>
    <w:p>
      <w:pPr>
        <w:ind w:firstLine="640" w:firstLineChars="200"/>
        <w:rPr>
          <w:rFonts w:hint="eastAsia" w:ascii="仿宋" w:hAnsi="仿宋" w:eastAsia="仿宋" w:cs="仿宋"/>
          <w:sz w:val="32"/>
          <w:szCs w:val="32"/>
        </w:rPr>
      </w:pPr>
      <w:r>
        <w:rPr>
          <w:rFonts w:hint="eastAsia" w:ascii="仿宋" w:hAnsi="仿宋" w:eastAsia="仿宋"/>
          <w:sz w:val="32"/>
          <w:szCs w:val="32"/>
        </w:rPr>
        <w:t>按照就业单位性质分析，私营企业仍是大学生毕业后主要就业流向</w:t>
      </w:r>
      <w:r>
        <w:rPr>
          <w:rFonts w:ascii="仿宋" w:hAnsi="仿宋" w:eastAsia="仿宋"/>
          <w:sz w:val="32"/>
          <w:szCs w:val="32"/>
        </w:rPr>
        <w:t>;</w:t>
      </w:r>
      <w:r>
        <w:rPr>
          <w:rFonts w:hint="eastAsia" w:ascii="仿宋" w:hAnsi="仿宋" w:eastAsia="仿宋"/>
          <w:sz w:val="32"/>
          <w:szCs w:val="32"/>
        </w:rPr>
        <w:t>其次是到国有大中型企业、高中初等教育单位、事业单位就业的人数较多。初次就业2626人，其中私营企业1717人，国有企业151人，高等教育单位11人，中初教育单位145人，其它事业单位44人，事业单位编外聘用96人，基层基业83人，升学31人，机关单位16人，自由职业332人</w:t>
      </w:r>
      <w:r>
        <w:rPr>
          <w:rFonts w:hint="eastAsia" w:ascii="仿宋" w:hAnsi="仿宋" w:eastAsia="仿宋"/>
          <w:sz w:val="32"/>
          <w:szCs w:val="32"/>
          <w:lang w:eastAsia="zh-CN"/>
        </w:rPr>
        <w:t>。</w:t>
      </w:r>
    </w:p>
    <w:tbl>
      <w:tblPr>
        <w:tblStyle w:val="27"/>
        <w:tblW w:w="8424" w:type="dxa"/>
        <w:tblInd w:w="0" w:type="dxa"/>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fixed"/>
        <w:tblCellMar>
          <w:top w:w="0" w:type="dxa"/>
          <w:left w:w="108" w:type="dxa"/>
          <w:bottom w:w="0" w:type="dxa"/>
          <w:right w:w="108" w:type="dxa"/>
        </w:tblCellMar>
      </w:tblPr>
      <w:tblGrid>
        <w:gridCol w:w="3264"/>
        <w:gridCol w:w="2715"/>
        <w:gridCol w:w="2445"/>
      </w:tblGrid>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439" w:hRule="atLeast"/>
        </w:trPr>
        <w:tc>
          <w:tcPr>
            <w:tcW w:w="3264" w:type="dxa"/>
            <w:tcBorders>
              <w:top w:val="single" w:color="70AD47" w:themeColor="accent6" w:sz="4" w:space="0"/>
              <w:left w:val="single" w:color="70AD47" w:themeColor="accent6" w:sz="4" w:space="0"/>
              <w:bottom w:val="single" w:color="70AD47" w:themeColor="accent6" w:sz="4" w:space="0"/>
              <w:right w:val="nil"/>
              <w:insideH w:val="single" w:sz="4" w:space="0"/>
              <w:insideV w:val="nil"/>
            </w:tcBorders>
            <w:shd w:val="clear" w:color="auto" w:fill="70AD47" w:themeFill="accent6"/>
            <w:noWrap/>
          </w:tcPr>
          <w:p>
            <w:pPr>
              <w:widowControl/>
              <w:jc w:val="center"/>
              <w:rPr>
                <w:rFonts w:hint="eastAsia" w:ascii="宋体" w:hAnsi="宋体" w:eastAsia="宋体" w:cs="宋体"/>
                <w:b/>
                <w:bCs/>
                <w:color w:val="auto"/>
                <w:kern w:val="0"/>
                <w:sz w:val="20"/>
                <w:szCs w:val="24"/>
                <w:lang w:eastAsia="zh-CN"/>
              </w:rPr>
            </w:pPr>
            <w:r>
              <w:rPr>
                <w:rFonts w:hint="eastAsia" w:ascii="宋体" w:hAnsi="宋体" w:eastAsia="宋体" w:cs="宋体"/>
                <w:b/>
                <w:bCs/>
                <w:color w:val="auto"/>
                <w:kern w:val="0"/>
                <w:sz w:val="20"/>
                <w:szCs w:val="24"/>
                <w:lang w:eastAsia="zh-CN"/>
              </w:rPr>
              <w:t>单位性质</w:t>
            </w:r>
          </w:p>
        </w:tc>
        <w:tc>
          <w:tcPr>
            <w:tcW w:w="2715" w:type="dxa"/>
            <w:tcBorders>
              <w:top w:val="single" w:color="70AD47" w:themeColor="accent6" w:sz="4" w:space="0"/>
              <w:bottom w:val="single" w:color="70AD47" w:themeColor="accent6" w:sz="4" w:space="0"/>
              <w:right w:val="nil"/>
              <w:insideH w:val="single" w:sz="4" w:space="0"/>
              <w:insideV w:val="nil"/>
            </w:tcBorders>
            <w:shd w:val="clear" w:color="auto" w:fill="70AD47" w:themeFill="accent6"/>
            <w:noWrap/>
          </w:tcPr>
          <w:p>
            <w:pPr>
              <w:widowControl/>
              <w:jc w:val="center"/>
              <w:rPr>
                <w:rFonts w:hint="default" w:ascii="宋体" w:hAnsi="宋体" w:eastAsia="宋体" w:cs="宋体"/>
                <w:b/>
                <w:bCs/>
                <w:color w:val="auto"/>
                <w:kern w:val="0"/>
                <w:sz w:val="20"/>
                <w:szCs w:val="24"/>
                <w:lang w:val="en-US" w:eastAsia="zh-CN"/>
              </w:rPr>
            </w:pPr>
            <w:r>
              <w:rPr>
                <w:rFonts w:hint="eastAsia" w:ascii="宋体" w:hAnsi="宋体" w:eastAsia="宋体" w:cs="宋体"/>
                <w:b/>
                <w:bCs/>
                <w:color w:val="auto"/>
                <w:kern w:val="0"/>
                <w:sz w:val="20"/>
                <w:szCs w:val="24"/>
                <w:lang w:val="en-US" w:eastAsia="zh-CN"/>
              </w:rPr>
              <w:t>人数</w:t>
            </w:r>
          </w:p>
        </w:tc>
        <w:tc>
          <w:tcPr>
            <w:tcW w:w="2445" w:type="dxa"/>
            <w:tcBorders>
              <w:top w:val="single" w:color="70AD47" w:themeColor="accent6" w:sz="4" w:space="0"/>
              <w:bottom w:val="single" w:color="70AD47" w:themeColor="accent6" w:sz="4" w:space="0"/>
              <w:right w:val="nil"/>
              <w:insideH w:val="single" w:sz="4" w:space="0"/>
              <w:insideV w:val="nil"/>
            </w:tcBorders>
            <w:shd w:val="clear" w:color="auto" w:fill="70AD47" w:themeFill="accent6"/>
            <w:noWrap/>
          </w:tcPr>
          <w:p>
            <w:pPr>
              <w:widowControl/>
              <w:jc w:val="center"/>
              <w:rPr>
                <w:rFonts w:ascii="宋体" w:hAnsi="宋体" w:eastAsia="宋体" w:cs="宋体"/>
                <w:b/>
                <w:bCs/>
                <w:color w:val="auto"/>
                <w:kern w:val="0"/>
                <w:sz w:val="20"/>
                <w:szCs w:val="24"/>
              </w:rPr>
            </w:pPr>
            <w:r>
              <w:rPr>
                <w:rFonts w:hint="eastAsia" w:ascii="宋体" w:hAnsi="宋体" w:eastAsia="宋体" w:cs="宋体"/>
                <w:b/>
                <w:bCs/>
                <w:color w:val="auto"/>
                <w:kern w:val="0"/>
                <w:sz w:val="20"/>
                <w:szCs w:val="24"/>
              </w:rPr>
              <w:t>占比</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85" w:hRule="atLeast"/>
        </w:trPr>
        <w:tc>
          <w:tcPr>
            <w:tcW w:w="3264" w:type="dxa"/>
            <w:shd w:val="clear" w:color="auto" w:fill="E2EFD9" w:themeFill="accent6" w:themeFillTint="33"/>
          </w:tcPr>
          <w:p>
            <w:pPr>
              <w:widowControl/>
              <w:jc w:val="center"/>
              <w:rPr>
                <w:rFonts w:hint="eastAsia" w:ascii="宋体" w:hAnsi="宋体" w:eastAsia="宋体" w:cs="宋体"/>
                <w:b w:val="0"/>
                <w:bCs/>
                <w:kern w:val="0"/>
                <w:sz w:val="20"/>
                <w:lang w:eastAsia="zh-CN"/>
              </w:rPr>
            </w:pPr>
            <w:r>
              <w:rPr>
                <w:rFonts w:hint="eastAsia" w:ascii="宋体" w:hAnsi="宋体" w:eastAsia="宋体" w:cs="宋体"/>
                <w:b w:val="0"/>
                <w:bCs/>
                <w:kern w:val="0"/>
                <w:sz w:val="20"/>
                <w:lang w:eastAsia="zh-CN"/>
              </w:rPr>
              <w:t>私营企业</w:t>
            </w:r>
          </w:p>
        </w:tc>
        <w:tc>
          <w:tcPr>
            <w:tcW w:w="2715"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1717</w:t>
            </w:r>
          </w:p>
        </w:tc>
        <w:tc>
          <w:tcPr>
            <w:tcW w:w="2445" w:type="dxa"/>
            <w:shd w:val="clear" w:color="auto" w:fill="E2EFD9" w:themeFill="accent6" w:themeFillTint="33"/>
          </w:tcPr>
          <w:p>
            <w:pPr>
              <w:widowControl/>
              <w:jc w:val="center"/>
              <w:rPr>
                <w:rFonts w:ascii="Helvetica" w:hAnsi="Helvetica" w:eastAsia="宋体" w:cs="宋体"/>
                <w:kern w:val="0"/>
                <w:sz w:val="20"/>
                <w:szCs w:val="21"/>
              </w:rPr>
            </w:pPr>
            <w:r>
              <w:rPr>
                <w:rFonts w:hint="eastAsia" w:ascii="Helvetica" w:hAnsi="Helvetica" w:eastAsia="宋体" w:cs="宋体"/>
                <w:kern w:val="0"/>
                <w:sz w:val="20"/>
                <w:szCs w:val="21"/>
                <w:lang w:val="en-US" w:eastAsia="zh-CN"/>
              </w:rPr>
              <w:t>65.38</w:t>
            </w:r>
            <w:r>
              <w:rPr>
                <w:rFonts w:hint="eastAsia" w:ascii="Helvetica" w:hAnsi="Helvetica" w:eastAsia="宋体" w:cs="宋体"/>
                <w:kern w:val="0"/>
                <w:sz w:val="20"/>
                <w:szCs w:val="21"/>
              </w:rPr>
              <w:t>%</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85" w:hRule="atLeast"/>
        </w:trPr>
        <w:tc>
          <w:tcPr>
            <w:tcW w:w="3264" w:type="dxa"/>
            <w:shd w:val="clear" w:color="auto" w:fill="E2EFD9" w:themeFill="accent6" w:themeFillTint="33"/>
          </w:tcPr>
          <w:p>
            <w:pPr>
              <w:widowControl/>
              <w:jc w:val="center"/>
              <w:rPr>
                <w:rFonts w:hint="eastAsia" w:ascii="宋体" w:hAnsi="宋体" w:eastAsia="宋体" w:cs="宋体"/>
                <w:b w:val="0"/>
                <w:bCs/>
                <w:kern w:val="0"/>
                <w:sz w:val="20"/>
                <w:lang w:eastAsia="zh-CN"/>
              </w:rPr>
            </w:pPr>
            <w:r>
              <w:rPr>
                <w:rFonts w:hint="eastAsia" w:ascii="宋体" w:hAnsi="宋体" w:eastAsia="宋体" w:cs="宋体"/>
                <w:b w:val="0"/>
                <w:bCs/>
                <w:kern w:val="0"/>
                <w:sz w:val="20"/>
                <w:lang w:eastAsia="zh-CN"/>
              </w:rPr>
              <w:t>国有企业</w:t>
            </w:r>
          </w:p>
        </w:tc>
        <w:tc>
          <w:tcPr>
            <w:tcW w:w="2715"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151</w:t>
            </w:r>
          </w:p>
        </w:tc>
        <w:tc>
          <w:tcPr>
            <w:tcW w:w="2445" w:type="dxa"/>
            <w:shd w:val="clear" w:color="auto" w:fill="E2EFD9" w:themeFill="accent6" w:themeFillTint="33"/>
          </w:tcPr>
          <w:p>
            <w:pPr>
              <w:widowControl/>
              <w:jc w:val="center"/>
              <w:rPr>
                <w:rFonts w:ascii="Helvetica" w:hAnsi="Helvetica" w:eastAsia="宋体" w:cs="宋体"/>
                <w:kern w:val="0"/>
                <w:sz w:val="20"/>
                <w:szCs w:val="21"/>
              </w:rPr>
            </w:pPr>
            <w:r>
              <w:rPr>
                <w:rFonts w:hint="eastAsia" w:ascii="Helvetica" w:hAnsi="Helvetica" w:eastAsia="宋体" w:cs="宋体"/>
                <w:kern w:val="0"/>
                <w:sz w:val="20"/>
                <w:szCs w:val="21"/>
                <w:lang w:val="en-US" w:eastAsia="zh-CN"/>
              </w:rPr>
              <w:t>5.75</w:t>
            </w:r>
            <w:r>
              <w:rPr>
                <w:rFonts w:hint="eastAsia" w:ascii="Helvetica" w:hAnsi="Helvetica" w:eastAsia="宋体" w:cs="宋体"/>
                <w:kern w:val="0"/>
                <w:sz w:val="20"/>
                <w:szCs w:val="21"/>
              </w:rPr>
              <w:t>%</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85" w:hRule="atLeast"/>
        </w:trPr>
        <w:tc>
          <w:tcPr>
            <w:tcW w:w="3264" w:type="dxa"/>
            <w:shd w:val="clear" w:color="auto" w:fill="E2EFD9" w:themeFill="accent6" w:themeFillTint="33"/>
          </w:tcPr>
          <w:p>
            <w:pPr>
              <w:widowControl/>
              <w:jc w:val="center"/>
              <w:rPr>
                <w:rFonts w:hint="eastAsia" w:ascii="宋体" w:hAnsi="宋体" w:eastAsia="宋体" w:cs="宋体"/>
                <w:b w:val="0"/>
                <w:bCs/>
                <w:kern w:val="0"/>
                <w:sz w:val="20"/>
                <w:lang w:eastAsia="zh-CN"/>
              </w:rPr>
            </w:pPr>
            <w:r>
              <w:rPr>
                <w:rFonts w:hint="eastAsia" w:ascii="宋体" w:hAnsi="宋体" w:eastAsia="宋体" w:cs="宋体"/>
                <w:b w:val="0"/>
                <w:bCs/>
                <w:kern w:val="0"/>
                <w:sz w:val="20"/>
                <w:lang w:eastAsia="zh-CN"/>
              </w:rPr>
              <w:t>高、中、初等教育</w:t>
            </w:r>
          </w:p>
        </w:tc>
        <w:tc>
          <w:tcPr>
            <w:tcW w:w="2715"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156</w:t>
            </w:r>
          </w:p>
        </w:tc>
        <w:tc>
          <w:tcPr>
            <w:tcW w:w="2445" w:type="dxa"/>
            <w:shd w:val="clear" w:color="auto" w:fill="E2EFD9" w:themeFill="accent6" w:themeFillTint="33"/>
          </w:tcPr>
          <w:p>
            <w:pPr>
              <w:widowControl/>
              <w:jc w:val="center"/>
              <w:rPr>
                <w:rFonts w:ascii="Helvetica" w:hAnsi="Helvetica" w:eastAsia="宋体" w:cs="宋体"/>
                <w:kern w:val="0"/>
                <w:sz w:val="20"/>
                <w:szCs w:val="21"/>
              </w:rPr>
            </w:pPr>
            <w:r>
              <w:rPr>
                <w:rFonts w:hint="eastAsia" w:ascii="Helvetica" w:hAnsi="Helvetica" w:eastAsia="宋体" w:cs="宋体"/>
                <w:kern w:val="0"/>
                <w:sz w:val="20"/>
                <w:szCs w:val="21"/>
                <w:lang w:val="en-US" w:eastAsia="zh-CN"/>
              </w:rPr>
              <w:t>5.94</w:t>
            </w:r>
            <w:r>
              <w:rPr>
                <w:rFonts w:hint="eastAsia" w:ascii="Helvetica" w:hAnsi="Helvetica" w:eastAsia="宋体" w:cs="宋体"/>
                <w:kern w:val="0"/>
                <w:sz w:val="20"/>
                <w:szCs w:val="21"/>
              </w:rPr>
              <w:t>%</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85" w:hRule="atLeast"/>
        </w:trPr>
        <w:tc>
          <w:tcPr>
            <w:tcW w:w="3264" w:type="dxa"/>
            <w:shd w:val="clear" w:color="auto" w:fill="E2EFD9" w:themeFill="accent6" w:themeFillTint="33"/>
            <w:vAlign w:val="top"/>
          </w:tcPr>
          <w:p>
            <w:pPr>
              <w:widowControl/>
              <w:jc w:val="center"/>
              <w:rPr>
                <w:rFonts w:hint="eastAsia" w:ascii="宋体" w:hAnsi="宋体" w:eastAsia="宋体" w:cs="宋体"/>
                <w:b w:val="0"/>
                <w:bCs/>
                <w:kern w:val="0"/>
                <w:sz w:val="20"/>
                <w:szCs w:val="22"/>
                <w:lang w:val="en-US" w:eastAsia="zh-CN" w:bidi="ar-SA"/>
              </w:rPr>
            </w:pPr>
            <w:r>
              <w:rPr>
                <w:rFonts w:hint="eastAsia" w:ascii="宋体" w:hAnsi="宋体" w:eastAsia="宋体" w:cs="宋体"/>
                <w:b w:val="0"/>
                <w:bCs/>
                <w:kern w:val="0"/>
                <w:sz w:val="20"/>
                <w:lang w:eastAsia="zh-CN"/>
              </w:rPr>
              <w:t>事业单位</w:t>
            </w:r>
          </w:p>
        </w:tc>
        <w:tc>
          <w:tcPr>
            <w:tcW w:w="2715"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44</w:t>
            </w:r>
          </w:p>
        </w:tc>
        <w:tc>
          <w:tcPr>
            <w:tcW w:w="2445" w:type="dxa"/>
            <w:shd w:val="clear" w:color="auto" w:fill="E2EFD9" w:themeFill="accent6" w:themeFillTint="33"/>
          </w:tcPr>
          <w:p>
            <w:pPr>
              <w:widowControl/>
              <w:jc w:val="center"/>
              <w:rPr>
                <w:rFonts w:ascii="Helvetica" w:hAnsi="Helvetica" w:eastAsia="宋体" w:cs="宋体"/>
                <w:kern w:val="0"/>
                <w:sz w:val="20"/>
                <w:szCs w:val="21"/>
              </w:rPr>
            </w:pPr>
            <w:r>
              <w:rPr>
                <w:rFonts w:hint="eastAsia" w:ascii="Helvetica" w:hAnsi="Helvetica" w:eastAsia="宋体" w:cs="宋体"/>
                <w:kern w:val="0"/>
                <w:sz w:val="20"/>
                <w:szCs w:val="21"/>
                <w:lang w:val="en-US" w:eastAsia="zh-CN"/>
              </w:rPr>
              <w:t>1.67</w:t>
            </w:r>
            <w:r>
              <w:rPr>
                <w:rFonts w:hint="eastAsia" w:ascii="Helvetica" w:hAnsi="Helvetica" w:eastAsia="宋体" w:cs="宋体"/>
                <w:kern w:val="0"/>
                <w:sz w:val="20"/>
                <w:szCs w:val="21"/>
              </w:rPr>
              <w:t>%</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85" w:hRule="atLeast"/>
        </w:trPr>
        <w:tc>
          <w:tcPr>
            <w:tcW w:w="3264" w:type="dxa"/>
            <w:shd w:val="clear" w:color="auto" w:fill="E2EFD9" w:themeFill="accent6" w:themeFillTint="33"/>
            <w:vAlign w:val="top"/>
          </w:tcPr>
          <w:p>
            <w:pPr>
              <w:widowControl/>
              <w:jc w:val="center"/>
              <w:rPr>
                <w:rFonts w:hint="eastAsia" w:ascii="宋体" w:hAnsi="宋体" w:eastAsia="宋体" w:cs="宋体"/>
                <w:b w:val="0"/>
                <w:bCs/>
                <w:kern w:val="0"/>
                <w:sz w:val="20"/>
                <w:szCs w:val="22"/>
                <w:lang w:val="en-US" w:eastAsia="zh-CN" w:bidi="ar-SA"/>
              </w:rPr>
            </w:pPr>
            <w:r>
              <w:rPr>
                <w:rFonts w:hint="eastAsia" w:ascii="宋体" w:hAnsi="宋体" w:eastAsia="宋体" w:cs="宋体"/>
                <w:b w:val="0"/>
                <w:bCs/>
                <w:kern w:val="0"/>
                <w:sz w:val="20"/>
                <w:szCs w:val="22"/>
                <w:lang w:val="en-US" w:eastAsia="zh-CN" w:bidi="ar-SA"/>
              </w:rPr>
              <w:t>事业单位编外聘用</w:t>
            </w:r>
          </w:p>
        </w:tc>
        <w:tc>
          <w:tcPr>
            <w:tcW w:w="2715"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96</w:t>
            </w:r>
          </w:p>
        </w:tc>
        <w:tc>
          <w:tcPr>
            <w:tcW w:w="2445" w:type="dxa"/>
            <w:shd w:val="clear" w:color="auto" w:fill="E2EFD9" w:themeFill="accent6" w:themeFillTint="33"/>
          </w:tcPr>
          <w:p>
            <w:pPr>
              <w:widowControl/>
              <w:jc w:val="center"/>
              <w:rPr>
                <w:rFonts w:ascii="Helvetica" w:hAnsi="Helvetica" w:eastAsia="宋体" w:cs="宋体"/>
                <w:kern w:val="0"/>
                <w:sz w:val="20"/>
                <w:szCs w:val="21"/>
              </w:rPr>
            </w:pPr>
            <w:r>
              <w:rPr>
                <w:rFonts w:hint="eastAsia" w:ascii="Helvetica" w:hAnsi="Helvetica" w:eastAsia="宋体" w:cs="宋体"/>
                <w:kern w:val="0"/>
                <w:sz w:val="20"/>
                <w:szCs w:val="21"/>
                <w:lang w:val="en-US" w:eastAsia="zh-CN"/>
              </w:rPr>
              <w:t>3.65</w:t>
            </w:r>
            <w:r>
              <w:rPr>
                <w:rFonts w:hint="eastAsia" w:ascii="Helvetica" w:hAnsi="Helvetica" w:eastAsia="宋体" w:cs="宋体"/>
                <w:kern w:val="0"/>
                <w:sz w:val="20"/>
                <w:szCs w:val="21"/>
              </w:rPr>
              <w:t>%</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85" w:hRule="atLeast"/>
        </w:trPr>
        <w:tc>
          <w:tcPr>
            <w:tcW w:w="3264" w:type="dxa"/>
            <w:shd w:val="clear" w:color="auto" w:fill="E2EFD9" w:themeFill="accent6" w:themeFillTint="33"/>
            <w:vAlign w:val="top"/>
          </w:tcPr>
          <w:p>
            <w:pPr>
              <w:widowControl/>
              <w:jc w:val="center"/>
              <w:rPr>
                <w:rFonts w:hint="eastAsia" w:ascii="宋体" w:hAnsi="宋体" w:eastAsia="宋体" w:cs="宋体"/>
                <w:b w:val="0"/>
                <w:bCs/>
                <w:kern w:val="0"/>
                <w:sz w:val="20"/>
                <w:szCs w:val="22"/>
                <w:lang w:val="en-US" w:eastAsia="zh-CN" w:bidi="ar-SA"/>
              </w:rPr>
            </w:pPr>
            <w:r>
              <w:rPr>
                <w:rFonts w:hint="eastAsia" w:ascii="宋体" w:hAnsi="宋体" w:eastAsia="宋体" w:cs="宋体"/>
                <w:b w:val="0"/>
                <w:bCs/>
                <w:kern w:val="0"/>
                <w:sz w:val="20"/>
                <w:szCs w:val="22"/>
                <w:lang w:val="en-US" w:eastAsia="zh-CN" w:bidi="ar-SA"/>
              </w:rPr>
              <w:t>基层服务</w:t>
            </w:r>
          </w:p>
        </w:tc>
        <w:tc>
          <w:tcPr>
            <w:tcW w:w="2715"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83</w:t>
            </w:r>
          </w:p>
        </w:tc>
        <w:tc>
          <w:tcPr>
            <w:tcW w:w="2445" w:type="dxa"/>
            <w:shd w:val="clear" w:color="auto" w:fill="E2EFD9" w:themeFill="accent6" w:themeFillTint="33"/>
          </w:tcPr>
          <w:p>
            <w:pPr>
              <w:widowControl/>
              <w:jc w:val="center"/>
              <w:rPr>
                <w:rFonts w:ascii="Helvetica" w:hAnsi="Helvetica" w:eastAsia="宋体" w:cs="宋体"/>
                <w:kern w:val="0"/>
                <w:sz w:val="20"/>
                <w:szCs w:val="21"/>
              </w:rPr>
            </w:pPr>
            <w:r>
              <w:rPr>
                <w:rFonts w:hint="eastAsia" w:ascii="Helvetica" w:hAnsi="Helvetica" w:eastAsia="宋体" w:cs="宋体"/>
                <w:kern w:val="0"/>
                <w:sz w:val="20"/>
                <w:szCs w:val="21"/>
                <w:lang w:val="en-US" w:eastAsia="zh-CN"/>
              </w:rPr>
              <w:t>3.16</w:t>
            </w:r>
            <w:r>
              <w:rPr>
                <w:rFonts w:hint="eastAsia" w:ascii="Helvetica" w:hAnsi="Helvetica" w:eastAsia="宋体" w:cs="宋体"/>
                <w:kern w:val="0"/>
                <w:sz w:val="20"/>
                <w:szCs w:val="21"/>
              </w:rPr>
              <w:t>%</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473" w:hRule="atLeast"/>
        </w:trPr>
        <w:tc>
          <w:tcPr>
            <w:tcW w:w="3264" w:type="dxa"/>
            <w:shd w:val="clear" w:color="auto" w:fill="E2EFD9" w:themeFill="accent6" w:themeFillTint="33"/>
            <w:vAlign w:val="top"/>
          </w:tcPr>
          <w:p>
            <w:pPr>
              <w:widowControl/>
              <w:jc w:val="center"/>
              <w:rPr>
                <w:rFonts w:hint="eastAsia" w:ascii="宋体" w:hAnsi="宋体" w:eastAsia="宋体" w:cs="宋体"/>
                <w:b w:val="0"/>
                <w:bCs/>
                <w:kern w:val="0"/>
                <w:sz w:val="20"/>
                <w:szCs w:val="22"/>
                <w:lang w:val="en-US" w:eastAsia="zh-CN" w:bidi="ar-SA"/>
              </w:rPr>
            </w:pPr>
            <w:r>
              <w:rPr>
                <w:rFonts w:hint="eastAsia" w:ascii="宋体" w:hAnsi="宋体" w:eastAsia="宋体" w:cs="宋体"/>
                <w:b w:val="0"/>
                <w:bCs/>
                <w:kern w:val="0"/>
                <w:sz w:val="20"/>
                <w:lang w:eastAsia="zh-CN"/>
              </w:rPr>
              <w:t>升学</w:t>
            </w:r>
          </w:p>
        </w:tc>
        <w:tc>
          <w:tcPr>
            <w:tcW w:w="2715"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31</w:t>
            </w:r>
          </w:p>
        </w:tc>
        <w:tc>
          <w:tcPr>
            <w:tcW w:w="2445" w:type="dxa"/>
            <w:shd w:val="clear" w:color="auto" w:fill="E2EFD9" w:themeFill="accent6" w:themeFillTint="33"/>
          </w:tcPr>
          <w:p>
            <w:pPr>
              <w:widowControl/>
              <w:jc w:val="center"/>
              <w:rPr>
                <w:rFonts w:ascii="Helvetica" w:hAnsi="Helvetica" w:eastAsia="宋体" w:cs="宋体"/>
                <w:kern w:val="0"/>
                <w:sz w:val="20"/>
                <w:szCs w:val="21"/>
              </w:rPr>
            </w:pPr>
            <w:r>
              <w:rPr>
                <w:rFonts w:hint="eastAsia" w:ascii="Helvetica" w:hAnsi="Helvetica" w:eastAsia="宋体" w:cs="宋体"/>
                <w:kern w:val="0"/>
                <w:sz w:val="20"/>
                <w:szCs w:val="21"/>
                <w:lang w:val="en-US" w:eastAsia="zh-CN"/>
              </w:rPr>
              <w:t>1.18</w:t>
            </w:r>
            <w:r>
              <w:rPr>
                <w:rFonts w:hint="eastAsia" w:ascii="Helvetica" w:hAnsi="Helvetica" w:eastAsia="宋体" w:cs="宋体"/>
                <w:kern w:val="0"/>
                <w:sz w:val="20"/>
                <w:szCs w:val="21"/>
              </w:rPr>
              <w:t>%</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85" w:hRule="atLeast"/>
        </w:trPr>
        <w:tc>
          <w:tcPr>
            <w:tcW w:w="3264" w:type="dxa"/>
            <w:shd w:val="clear" w:color="auto" w:fill="E2EFD9" w:themeFill="accent6" w:themeFillTint="33"/>
            <w:vAlign w:val="top"/>
          </w:tcPr>
          <w:p>
            <w:pPr>
              <w:widowControl/>
              <w:jc w:val="center"/>
              <w:rPr>
                <w:rFonts w:hint="eastAsia" w:ascii="宋体" w:hAnsi="宋体" w:eastAsia="宋体" w:cs="宋体"/>
                <w:b w:val="0"/>
                <w:bCs/>
                <w:kern w:val="0"/>
                <w:sz w:val="20"/>
                <w:szCs w:val="22"/>
                <w:lang w:val="en-US" w:eastAsia="zh-CN" w:bidi="ar-SA"/>
              </w:rPr>
            </w:pPr>
            <w:r>
              <w:rPr>
                <w:rFonts w:hint="eastAsia" w:ascii="宋体" w:hAnsi="宋体" w:eastAsia="宋体" w:cs="宋体"/>
                <w:b w:val="0"/>
                <w:bCs/>
                <w:kern w:val="0"/>
                <w:sz w:val="20"/>
                <w:lang w:eastAsia="zh-CN"/>
              </w:rPr>
              <w:t>机关</w:t>
            </w:r>
          </w:p>
        </w:tc>
        <w:tc>
          <w:tcPr>
            <w:tcW w:w="2715"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16</w:t>
            </w:r>
          </w:p>
        </w:tc>
        <w:tc>
          <w:tcPr>
            <w:tcW w:w="2445" w:type="dxa"/>
            <w:shd w:val="clear" w:color="auto" w:fill="E2EFD9" w:themeFill="accent6" w:themeFillTint="33"/>
          </w:tcPr>
          <w:p>
            <w:pPr>
              <w:widowControl/>
              <w:jc w:val="center"/>
              <w:rPr>
                <w:rFonts w:ascii="Helvetica" w:hAnsi="Helvetica" w:eastAsia="宋体" w:cs="宋体"/>
                <w:kern w:val="0"/>
                <w:sz w:val="20"/>
                <w:szCs w:val="21"/>
              </w:rPr>
            </w:pPr>
            <w:r>
              <w:rPr>
                <w:rFonts w:hint="eastAsia" w:ascii="Helvetica" w:hAnsi="Helvetica" w:eastAsia="宋体" w:cs="宋体"/>
                <w:kern w:val="0"/>
                <w:sz w:val="20"/>
                <w:szCs w:val="21"/>
              </w:rPr>
              <w:t>0.</w:t>
            </w:r>
            <w:r>
              <w:rPr>
                <w:rFonts w:hint="eastAsia" w:ascii="Helvetica" w:hAnsi="Helvetica" w:eastAsia="宋体" w:cs="宋体"/>
                <w:kern w:val="0"/>
                <w:sz w:val="20"/>
                <w:szCs w:val="21"/>
                <w:lang w:val="en-US" w:eastAsia="zh-CN"/>
              </w:rPr>
              <w:t>61</w:t>
            </w:r>
            <w:r>
              <w:rPr>
                <w:rFonts w:hint="eastAsia" w:ascii="Helvetica" w:hAnsi="Helvetica" w:eastAsia="宋体" w:cs="宋体"/>
                <w:kern w:val="0"/>
                <w:sz w:val="20"/>
                <w:szCs w:val="21"/>
              </w:rPr>
              <w:t>%</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85" w:hRule="atLeast"/>
        </w:trPr>
        <w:tc>
          <w:tcPr>
            <w:tcW w:w="3264" w:type="dxa"/>
            <w:shd w:val="clear" w:color="auto" w:fill="E2EFD9" w:themeFill="accent6" w:themeFillTint="33"/>
            <w:vAlign w:val="top"/>
          </w:tcPr>
          <w:p>
            <w:pPr>
              <w:widowControl/>
              <w:jc w:val="center"/>
              <w:rPr>
                <w:rFonts w:ascii="宋体" w:hAnsi="宋体" w:eastAsia="宋体" w:cs="宋体"/>
                <w:b w:val="0"/>
                <w:bCs/>
                <w:kern w:val="0"/>
                <w:sz w:val="20"/>
                <w:szCs w:val="22"/>
                <w:lang w:val="en-US" w:eastAsia="zh-CN" w:bidi="ar-SA"/>
              </w:rPr>
            </w:pPr>
            <w:r>
              <w:rPr>
                <w:rFonts w:hint="eastAsia" w:ascii="宋体" w:hAnsi="宋体" w:eastAsia="宋体" w:cs="宋体"/>
                <w:b w:val="0"/>
                <w:bCs/>
                <w:kern w:val="0"/>
                <w:sz w:val="20"/>
                <w:szCs w:val="22"/>
                <w:lang w:val="en-US" w:eastAsia="zh-CN" w:bidi="ar-SA"/>
              </w:rPr>
              <w:t>自由职业</w:t>
            </w:r>
          </w:p>
        </w:tc>
        <w:tc>
          <w:tcPr>
            <w:tcW w:w="2715"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332</w:t>
            </w:r>
          </w:p>
        </w:tc>
        <w:tc>
          <w:tcPr>
            <w:tcW w:w="2445" w:type="dxa"/>
            <w:shd w:val="clear" w:color="auto" w:fill="E2EFD9" w:themeFill="accent6" w:themeFillTint="33"/>
          </w:tcPr>
          <w:p>
            <w:pPr>
              <w:widowControl/>
              <w:jc w:val="center"/>
              <w:rPr>
                <w:rFonts w:ascii="Helvetica" w:hAnsi="Helvetica" w:eastAsia="宋体" w:cs="宋体"/>
                <w:kern w:val="0"/>
                <w:sz w:val="20"/>
                <w:szCs w:val="21"/>
              </w:rPr>
            </w:pPr>
            <w:r>
              <w:rPr>
                <w:rFonts w:hint="eastAsia" w:ascii="Helvetica" w:hAnsi="Helvetica" w:eastAsia="宋体" w:cs="宋体"/>
                <w:kern w:val="0"/>
                <w:sz w:val="20"/>
                <w:szCs w:val="21"/>
                <w:lang w:val="en-US" w:eastAsia="zh-CN"/>
              </w:rPr>
              <w:t>12.64</w:t>
            </w:r>
            <w:r>
              <w:rPr>
                <w:rFonts w:hint="eastAsia" w:ascii="Helvetica" w:hAnsi="Helvetica" w:eastAsia="宋体" w:cs="宋体"/>
                <w:kern w:val="0"/>
                <w:sz w:val="20"/>
                <w:szCs w:val="21"/>
              </w:rPr>
              <w:t>%</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85" w:hRule="atLeast"/>
        </w:trPr>
        <w:tc>
          <w:tcPr>
            <w:tcW w:w="3264" w:type="dxa"/>
            <w:shd w:val="clear" w:color="auto" w:fill="E2EFD9" w:themeFill="accent6" w:themeFillTint="33"/>
          </w:tcPr>
          <w:p>
            <w:pPr>
              <w:widowControl/>
              <w:jc w:val="center"/>
              <w:rPr>
                <w:rFonts w:ascii="宋体" w:hAnsi="宋体" w:eastAsia="宋体" w:cs="宋体"/>
                <w:b w:val="0"/>
                <w:bCs/>
                <w:kern w:val="0"/>
                <w:sz w:val="20"/>
              </w:rPr>
            </w:pPr>
            <w:r>
              <w:rPr>
                <w:rFonts w:hint="eastAsia" w:ascii="宋体" w:hAnsi="宋体" w:eastAsia="宋体" w:cs="宋体"/>
                <w:b w:val="0"/>
                <w:bCs/>
                <w:kern w:val="0"/>
                <w:sz w:val="20"/>
              </w:rPr>
              <w:t>合计</w:t>
            </w:r>
          </w:p>
        </w:tc>
        <w:tc>
          <w:tcPr>
            <w:tcW w:w="2715"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2626</w:t>
            </w:r>
          </w:p>
        </w:tc>
        <w:tc>
          <w:tcPr>
            <w:tcW w:w="2445"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w:t>
            </w:r>
          </w:p>
        </w:tc>
      </w:tr>
    </w:tbl>
    <w:p>
      <w:pPr>
        <w:pStyle w:val="3"/>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lang w:val="en-US" w:eastAsia="zh-CN"/>
        </w:rPr>
        <w:t>4.</w:t>
      </w:r>
      <w:r>
        <w:rPr>
          <w:rFonts w:hint="eastAsia" w:ascii="楷体" w:hAnsi="楷体" w:eastAsia="楷体" w:cs="楷体"/>
          <w:b w:val="0"/>
          <w:bCs w:val="0"/>
          <w:sz w:val="32"/>
          <w:szCs w:val="32"/>
        </w:rPr>
        <w:t xml:space="preserve">分性别就业情况 </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学院</w:t>
      </w:r>
      <w:r>
        <w:rPr>
          <w:rFonts w:hint="eastAsia" w:ascii="仿宋" w:hAnsi="仿宋" w:eastAsia="仿宋" w:cs="仿宋"/>
          <w:sz w:val="32"/>
          <w:szCs w:val="32"/>
          <w:lang w:val="en-US" w:eastAsia="zh-CN"/>
        </w:rPr>
        <w:t>2021</w:t>
      </w:r>
      <w:r>
        <w:rPr>
          <w:rFonts w:hint="eastAsia" w:ascii="仿宋" w:hAnsi="仿宋" w:eastAsia="仿宋" w:cs="仿宋"/>
          <w:sz w:val="32"/>
          <w:szCs w:val="32"/>
          <w:lang w:val="zh-CN"/>
        </w:rPr>
        <w:t>届毕业生中</w:t>
      </w:r>
      <w:r>
        <w:rPr>
          <w:rFonts w:hint="eastAsia" w:ascii="仿宋" w:hAnsi="仿宋" w:eastAsia="仿宋" w:cs="仿宋"/>
          <w:sz w:val="32"/>
          <w:szCs w:val="32"/>
        </w:rPr>
        <w:t>，</w:t>
      </w:r>
      <w:r>
        <w:rPr>
          <w:rFonts w:hint="eastAsia" w:ascii="仿宋" w:hAnsi="仿宋" w:eastAsia="仿宋" w:cs="仿宋"/>
          <w:sz w:val="32"/>
          <w:szCs w:val="32"/>
          <w:lang w:val="zh-CN"/>
        </w:rPr>
        <w:t>男生就业率为</w:t>
      </w:r>
      <w:r>
        <w:rPr>
          <w:rFonts w:hint="eastAsia" w:ascii="仿宋" w:hAnsi="仿宋" w:eastAsia="仿宋" w:cs="仿宋"/>
          <w:sz w:val="32"/>
          <w:szCs w:val="32"/>
          <w:lang w:val="en-US" w:eastAsia="zh-CN"/>
        </w:rPr>
        <w:t>81.56</w:t>
      </w:r>
      <w:r>
        <w:rPr>
          <w:rFonts w:hint="eastAsia" w:ascii="仿宋" w:hAnsi="仿宋" w:eastAsia="仿宋" w:cs="仿宋"/>
          <w:sz w:val="32"/>
          <w:szCs w:val="32"/>
        </w:rPr>
        <w:t>%，</w:t>
      </w:r>
      <w:r>
        <w:rPr>
          <w:rFonts w:hint="eastAsia" w:ascii="仿宋" w:hAnsi="仿宋" w:eastAsia="仿宋" w:cs="仿宋"/>
          <w:sz w:val="32"/>
          <w:szCs w:val="32"/>
          <w:lang w:val="zh-CN"/>
        </w:rPr>
        <w:t>女生就业率为</w:t>
      </w:r>
      <w:r>
        <w:rPr>
          <w:rFonts w:hint="eastAsia" w:ascii="仿宋" w:hAnsi="仿宋" w:eastAsia="仿宋" w:cs="仿宋"/>
          <w:sz w:val="32"/>
          <w:szCs w:val="32"/>
          <w:lang w:val="en-US" w:eastAsia="zh-CN"/>
        </w:rPr>
        <w:t>80.31</w:t>
      </w:r>
      <w:r>
        <w:rPr>
          <w:rFonts w:hint="eastAsia" w:ascii="仿宋" w:hAnsi="仿宋" w:eastAsia="仿宋" w:cs="仿宋"/>
          <w:sz w:val="32"/>
          <w:szCs w:val="32"/>
        </w:rPr>
        <w:t>%</w:t>
      </w:r>
      <w:r>
        <w:rPr>
          <w:rFonts w:hint="eastAsia" w:ascii="仿宋" w:hAnsi="仿宋" w:eastAsia="仿宋" w:cs="仿宋"/>
          <w:sz w:val="32"/>
          <w:szCs w:val="32"/>
          <w:lang w:val="zh-CN"/>
        </w:rPr>
        <w:t>。</w:t>
      </w:r>
    </w:p>
    <w:p>
      <w:pPr>
        <w:ind w:firstLine="640" w:firstLineChars="200"/>
        <w:rPr>
          <w:rFonts w:hint="eastAsia" w:ascii="仿宋" w:hAnsi="仿宋" w:eastAsia="仿宋" w:cs="仿宋"/>
          <w:sz w:val="32"/>
          <w:szCs w:val="32"/>
          <w:lang w:val="zh-CN"/>
        </w:rPr>
      </w:pPr>
    </w:p>
    <w:tbl>
      <w:tblPr>
        <w:tblStyle w:val="27"/>
        <w:tblW w:w="8359" w:type="dxa"/>
        <w:tblInd w:w="0" w:type="dxa"/>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autofit"/>
        <w:tblCellMar>
          <w:top w:w="0" w:type="dxa"/>
          <w:left w:w="108" w:type="dxa"/>
          <w:bottom w:w="0" w:type="dxa"/>
          <w:right w:w="108" w:type="dxa"/>
        </w:tblCellMar>
      </w:tblPr>
      <w:tblGrid>
        <w:gridCol w:w="1696"/>
        <w:gridCol w:w="1560"/>
        <w:gridCol w:w="1559"/>
        <w:gridCol w:w="1701"/>
        <w:gridCol w:w="1843"/>
      </w:tblGrid>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473" w:hRule="atLeast"/>
        </w:trPr>
        <w:tc>
          <w:tcPr>
            <w:tcW w:w="1696" w:type="dxa"/>
            <w:tcBorders>
              <w:top w:val="single" w:color="70AD47" w:themeColor="accent6" w:sz="4" w:space="0"/>
              <w:left w:val="single" w:color="70AD47" w:themeColor="accent6" w:sz="4" w:space="0"/>
              <w:bottom w:val="single" w:color="70AD47" w:themeColor="accent6" w:sz="4" w:space="0"/>
              <w:right w:val="nil"/>
              <w:insideH w:val="single" w:sz="4" w:space="0"/>
              <w:insideV w:val="nil"/>
            </w:tcBorders>
            <w:shd w:val="clear" w:color="auto" w:fill="70AD47" w:themeFill="accent6"/>
            <w:noWrap/>
          </w:tcPr>
          <w:p>
            <w:pPr>
              <w:widowControl/>
              <w:jc w:val="center"/>
              <w:rPr>
                <w:rFonts w:ascii="宋体" w:hAnsi="宋体" w:eastAsia="宋体" w:cs="宋体"/>
                <w:b/>
                <w:bCs/>
                <w:color w:val="auto"/>
                <w:kern w:val="0"/>
                <w:sz w:val="20"/>
              </w:rPr>
            </w:pPr>
            <w:r>
              <w:rPr>
                <w:rFonts w:hint="eastAsia" w:ascii="宋体" w:hAnsi="宋体" w:eastAsia="宋体" w:cs="宋体"/>
                <w:b/>
                <w:bCs/>
                <w:color w:val="auto"/>
                <w:kern w:val="0"/>
                <w:sz w:val="20"/>
              </w:rPr>
              <w:t>性别</w:t>
            </w:r>
          </w:p>
        </w:tc>
        <w:tc>
          <w:tcPr>
            <w:tcW w:w="1560" w:type="dxa"/>
            <w:tcBorders>
              <w:top w:val="single" w:color="70AD47" w:themeColor="accent6" w:sz="4" w:space="0"/>
              <w:bottom w:val="single" w:color="70AD47" w:themeColor="accent6" w:sz="4" w:space="0"/>
              <w:right w:val="nil"/>
              <w:insideH w:val="single" w:sz="4" w:space="0"/>
              <w:insideV w:val="nil"/>
            </w:tcBorders>
            <w:shd w:val="clear" w:color="auto" w:fill="70AD47" w:themeFill="accent6"/>
            <w:noWrap/>
          </w:tcPr>
          <w:p>
            <w:pPr>
              <w:widowControl/>
              <w:jc w:val="center"/>
              <w:rPr>
                <w:rFonts w:ascii="宋体" w:hAnsi="宋体" w:eastAsia="宋体" w:cs="宋体"/>
                <w:b/>
                <w:bCs/>
                <w:color w:val="auto"/>
                <w:kern w:val="0"/>
                <w:sz w:val="20"/>
              </w:rPr>
            </w:pPr>
            <w:r>
              <w:rPr>
                <w:rFonts w:hint="eastAsia" w:ascii="宋体" w:hAnsi="宋体" w:eastAsia="宋体" w:cs="宋体"/>
                <w:b/>
                <w:bCs/>
                <w:color w:val="auto"/>
                <w:kern w:val="0"/>
                <w:sz w:val="20"/>
              </w:rPr>
              <w:t>毕业生数</w:t>
            </w:r>
          </w:p>
        </w:tc>
        <w:tc>
          <w:tcPr>
            <w:tcW w:w="1559" w:type="dxa"/>
            <w:tcBorders>
              <w:top w:val="single" w:color="70AD47" w:themeColor="accent6" w:sz="4" w:space="0"/>
              <w:bottom w:val="single" w:color="70AD47" w:themeColor="accent6" w:sz="4" w:space="0"/>
              <w:right w:val="nil"/>
              <w:insideH w:val="single" w:sz="4" w:space="0"/>
              <w:insideV w:val="nil"/>
            </w:tcBorders>
            <w:shd w:val="clear" w:color="auto" w:fill="70AD47" w:themeFill="accent6"/>
          </w:tcPr>
          <w:p>
            <w:pPr>
              <w:widowControl/>
              <w:jc w:val="center"/>
              <w:rPr>
                <w:rFonts w:ascii="宋体" w:hAnsi="宋体" w:eastAsia="宋体" w:cs="宋体"/>
                <w:b/>
                <w:bCs/>
                <w:color w:val="FFFFFF" w:themeColor="background1"/>
                <w:kern w:val="0"/>
                <w:sz w:val="20"/>
                <w14:textFill>
                  <w14:solidFill>
                    <w14:schemeClr w14:val="bg1"/>
                  </w14:solidFill>
                </w14:textFill>
              </w:rPr>
            </w:pPr>
            <w:r>
              <w:rPr>
                <w:rFonts w:hint="eastAsia" w:ascii="宋体" w:hAnsi="宋体" w:eastAsia="宋体" w:cs="宋体"/>
                <w:b/>
                <w:bCs/>
                <w:color w:val="auto"/>
                <w:kern w:val="0"/>
                <w:sz w:val="20"/>
              </w:rPr>
              <w:t>生源</w:t>
            </w:r>
            <w:r>
              <w:rPr>
                <w:rFonts w:ascii="宋体" w:hAnsi="宋体" w:eastAsia="宋体" w:cs="宋体"/>
                <w:b/>
                <w:bCs/>
                <w:color w:val="auto"/>
                <w:kern w:val="0"/>
                <w:sz w:val="20"/>
              </w:rPr>
              <w:t>占比</w:t>
            </w:r>
          </w:p>
        </w:tc>
        <w:tc>
          <w:tcPr>
            <w:tcW w:w="1701" w:type="dxa"/>
            <w:tcBorders>
              <w:top w:val="single" w:color="70AD47" w:themeColor="accent6" w:sz="4" w:space="0"/>
              <w:bottom w:val="single" w:color="70AD47" w:themeColor="accent6" w:sz="4" w:space="0"/>
              <w:right w:val="nil"/>
              <w:insideH w:val="single" w:sz="4" w:space="0"/>
              <w:insideV w:val="nil"/>
            </w:tcBorders>
            <w:shd w:val="clear" w:color="auto" w:fill="70AD47" w:themeFill="accent6"/>
            <w:noWrap/>
          </w:tcPr>
          <w:p>
            <w:pPr>
              <w:widowControl/>
              <w:jc w:val="center"/>
              <w:rPr>
                <w:rFonts w:ascii="宋体" w:hAnsi="宋体" w:eastAsia="宋体" w:cs="宋体"/>
                <w:b/>
                <w:bCs/>
                <w:color w:val="auto"/>
                <w:kern w:val="0"/>
                <w:sz w:val="20"/>
              </w:rPr>
            </w:pPr>
            <w:r>
              <w:rPr>
                <w:rFonts w:hint="eastAsia" w:ascii="宋体" w:hAnsi="宋体" w:eastAsia="宋体" w:cs="宋体"/>
                <w:b/>
                <w:bCs/>
                <w:color w:val="auto"/>
                <w:kern w:val="0"/>
                <w:sz w:val="20"/>
              </w:rPr>
              <w:t>就业数</w:t>
            </w:r>
          </w:p>
        </w:tc>
        <w:tc>
          <w:tcPr>
            <w:tcW w:w="1843" w:type="dxa"/>
            <w:tcBorders>
              <w:top w:val="single" w:color="70AD47" w:themeColor="accent6" w:sz="4" w:space="0"/>
              <w:bottom w:val="single" w:color="70AD47" w:themeColor="accent6" w:sz="4" w:space="0"/>
              <w:right w:val="single" w:color="70AD47" w:themeColor="accent6" w:sz="4" w:space="0"/>
              <w:insideH w:val="single" w:sz="4" w:space="0"/>
              <w:insideV w:val="nil"/>
            </w:tcBorders>
            <w:shd w:val="clear" w:color="auto" w:fill="70AD47" w:themeFill="accent6"/>
            <w:noWrap/>
          </w:tcPr>
          <w:p>
            <w:pPr>
              <w:widowControl/>
              <w:jc w:val="center"/>
              <w:rPr>
                <w:rFonts w:ascii="宋体" w:hAnsi="宋体" w:eastAsia="宋体" w:cs="宋体"/>
                <w:b/>
                <w:bCs/>
                <w:color w:val="auto"/>
                <w:kern w:val="0"/>
                <w:sz w:val="20"/>
              </w:rPr>
            </w:pPr>
            <w:r>
              <w:rPr>
                <w:rFonts w:hint="eastAsia" w:ascii="宋体" w:hAnsi="宋体" w:eastAsia="宋体" w:cs="宋体"/>
                <w:b/>
                <w:bCs/>
                <w:color w:val="auto"/>
                <w:kern w:val="0"/>
                <w:sz w:val="20"/>
              </w:rPr>
              <w:t>就业</w:t>
            </w:r>
            <w:r>
              <w:rPr>
                <w:rFonts w:hint="eastAsia" w:ascii="宋体" w:hAnsi="宋体" w:eastAsia="宋体" w:cs="宋体"/>
                <w:b/>
                <w:bCs/>
                <w:color w:val="auto"/>
                <w:kern w:val="0"/>
                <w:sz w:val="20"/>
                <w:lang w:eastAsia="zh-CN"/>
              </w:rPr>
              <w:t>落实</w:t>
            </w:r>
            <w:r>
              <w:rPr>
                <w:rFonts w:hint="eastAsia" w:ascii="宋体" w:hAnsi="宋体" w:eastAsia="宋体" w:cs="宋体"/>
                <w:b/>
                <w:bCs/>
                <w:color w:val="auto"/>
                <w:kern w:val="0"/>
                <w:sz w:val="20"/>
              </w:rPr>
              <w:t>率</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1696" w:type="dxa"/>
            <w:shd w:val="clear" w:color="auto" w:fill="E2EFD9" w:themeFill="accent6" w:themeFillTint="33"/>
            <w:noWrap/>
          </w:tcPr>
          <w:p>
            <w:pPr>
              <w:widowControl/>
              <w:jc w:val="center"/>
              <w:rPr>
                <w:rFonts w:ascii="宋体" w:hAnsi="宋体" w:eastAsia="宋体" w:cs="宋体"/>
                <w:b w:val="0"/>
                <w:bCs/>
                <w:kern w:val="0"/>
                <w:sz w:val="20"/>
              </w:rPr>
            </w:pPr>
            <w:r>
              <w:rPr>
                <w:rFonts w:hint="eastAsia" w:ascii="宋体" w:hAnsi="宋体" w:eastAsia="宋体" w:cs="宋体"/>
                <w:b w:val="0"/>
                <w:bCs/>
                <w:kern w:val="0"/>
                <w:sz w:val="20"/>
              </w:rPr>
              <w:t>男</w:t>
            </w:r>
          </w:p>
        </w:tc>
        <w:tc>
          <w:tcPr>
            <w:tcW w:w="1560" w:type="dxa"/>
            <w:shd w:val="clear" w:color="auto" w:fill="E2EFD9" w:themeFill="accent6" w:themeFillTint="33"/>
            <w:noWrap/>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879</w:t>
            </w:r>
          </w:p>
        </w:tc>
        <w:tc>
          <w:tcPr>
            <w:tcW w:w="1559" w:type="dxa"/>
            <w:shd w:val="clear" w:color="auto" w:fill="E2EFD9" w:themeFill="accent6" w:themeFillTint="33"/>
          </w:tcPr>
          <w:p>
            <w:pPr>
              <w:widowControl/>
              <w:jc w:val="center"/>
              <w:rPr>
                <w:rFonts w:ascii="Helvetica" w:hAnsi="Helvetica" w:eastAsia="宋体" w:cs="宋体"/>
                <w:kern w:val="0"/>
                <w:sz w:val="20"/>
                <w:szCs w:val="21"/>
              </w:rPr>
            </w:pPr>
            <w:r>
              <w:rPr>
                <w:rFonts w:hint="eastAsia" w:ascii="Helvetica" w:hAnsi="Helvetica" w:eastAsia="宋体" w:cs="宋体"/>
                <w:kern w:val="0"/>
                <w:sz w:val="20"/>
                <w:szCs w:val="21"/>
                <w:lang w:val="en-US" w:eastAsia="zh-CN"/>
              </w:rPr>
              <w:t>26.99</w:t>
            </w:r>
            <w:r>
              <w:rPr>
                <w:rFonts w:ascii="Helvetica" w:hAnsi="Helvetica" w:eastAsia="宋体" w:cs="宋体"/>
                <w:kern w:val="0"/>
                <w:sz w:val="20"/>
                <w:szCs w:val="21"/>
              </w:rPr>
              <w:t>%</w:t>
            </w:r>
          </w:p>
        </w:tc>
        <w:tc>
          <w:tcPr>
            <w:tcW w:w="1701" w:type="dxa"/>
            <w:shd w:val="clear" w:color="auto" w:fill="E2EFD9" w:themeFill="accent6" w:themeFillTint="33"/>
            <w:noWrap/>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717</w:t>
            </w:r>
          </w:p>
        </w:tc>
        <w:tc>
          <w:tcPr>
            <w:tcW w:w="1843" w:type="dxa"/>
            <w:shd w:val="clear" w:color="auto" w:fill="E2EFD9" w:themeFill="accent6" w:themeFillTint="33"/>
            <w:noWrap/>
          </w:tcPr>
          <w:p>
            <w:pPr>
              <w:widowControl/>
              <w:jc w:val="center"/>
              <w:rPr>
                <w:rFonts w:ascii="Helvetica" w:hAnsi="Helvetica" w:eastAsia="宋体" w:cs="宋体"/>
                <w:kern w:val="0"/>
                <w:sz w:val="20"/>
                <w:szCs w:val="21"/>
              </w:rPr>
            </w:pPr>
            <w:r>
              <w:rPr>
                <w:rFonts w:hint="eastAsia" w:ascii="Helvetica" w:hAnsi="Helvetica" w:eastAsia="宋体" w:cs="宋体"/>
                <w:kern w:val="0"/>
                <w:sz w:val="20"/>
                <w:szCs w:val="21"/>
                <w:lang w:val="en-US" w:eastAsia="zh-CN"/>
              </w:rPr>
              <w:t>81.56</w:t>
            </w:r>
            <w:r>
              <w:rPr>
                <w:rFonts w:ascii="Helvetica" w:hAnsi="Helvetica" w:eastAsia="宋体" w:cs="宋体"/>
                <w:kern w:val="0"/>
                <w:sz w:val="20"/>
                <w:szCs w:val="21"/>
              </w:rPr>
              <w:t>%</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1696" w:type="dxa"/>
            <w:shd w:val="clear" w:color="auto" w:fill="E2EFD9" w:themeFill="accent6" w:themeFillTint="33"/>
            <w:noWrap/>
          </w:tcPr>
          <w:p>
            <w:pPr>
              <w:widowControl/>
              <w:jc w:val="center"/>
              <w:rPr>
                <w:rFonts w:ascii="宋体" w:hAnsi="宋体" w:eastAsia="宋体" w:cs="宋体"/>
                <w:b w:val="0"/>
                <w:bCs/>
                <w:kern w:val="0"/>
                <w:sz w:val="20"/>
              </w:rPr>
            </w:pPr>
            <w:r>
              <w:rPr>
                <w:rFonts w:hint="eastAsia" w:ascii="宋体" w:hAnsi="宋体" w:eastAsia="宋体" w:cs="宋体"/>
                <w:b w:val="0"/>
                <w:bCs/>
                <w:kern w:val="0"/>
                <w:sz w:val="20"/>
              </w:rPr>
              <w:t>女</w:t>
            </w:r>
          </w:p>
        </w:tc>
        <w:tc>
          <w:tcPr>
            <w:tcW w:w="1560" w:type="dxa"/>
            <w:shd w:val="clear" w:color="auto" w:fill="E2EFD9" w:themeFill="accent6" w:themeFillTint="33"/>
            <w:noWrap/>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2377</w:t>
            </w:r>
          </w:p>
        </w:tc>
        <w:tc>
          <w:tcPr>
            <w:tcW w:w="1559" w:type="dxa"/>
            <w:shd w:val="clear" w:color="auto" w:fill="E2EFD9" w:themeFill="accent6" w:themeFillTint="33"/>
          </w:tcPr>
          <w:p>
            <w:pPr>
              <w:widowControl/>
              <w:jc w:val="center"/>
              <w:rPr>
                <w:rFonts w:ascii="Helvetica" w:hAnsi="Helvetica" w:eastAsia="宋体" w:cs="宋体"/>
                <w:kern w:val="0"/>
                <w:sz w:val="20"/>
                <w:szCs w:val="21"/>
              </w:rPr>
            </w:pPr>
            <w:r>
              <w:rPr>
                <w:rFonts w:hint="eastAsia" w:ascii="Helvetica" w:hAnsi="Helvetica" w:eastAsia="宋体" w:cs="宋体"/>
                <w:kern w:val="0"/>
                <w:sz w:val="20"/>
                <w:szCs w:val="21"/>
                <w:lang w:val="en-US" w:eastAsia="zh-CN"/>
              </w:rPr>
              <w:t>73.01</w:t>
            </w:r>
            <w:r>
              <w:rPr>
                <w:rFonts w:ascii="Helvetica" w:hAnsi="Helvetica" w:eastAsia="宋体" w:cs="宋体"/>
                <w:kern w:val="0"/>
                <w:sz w:val="20"/>
                <w:szCs w:val="21"/>
              </w:rPr>
              <w:t>%</w:t>
            </w:r>
          </w:p>
        </w:tc>
        <w:tc>
          <w:tcPr>
            <w:tcW w:w="1701" w:type="dxa"/>
            <w:shd w:val="clear" w:color="auto" w:fill="E2EFD9" w:themeFill="accent6" w:themeFillTint="33"/>
            <w:noWrap/>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1909</w:t>
            </w:r>
          </w:p>
        </w:tc>
        <w:tc>
          <w:tcPr>
            <w:tcW w:w="1843" w:type="dxa"/>
            <w:shd w:val="clear" w:color="auto" w:fill="E2EFD9" w:themeFill="accent6" w:themeFillTint="33"/>
            <w:noWrap/>
          </w:tcPr>
          <w:p>
            <w:pPr>
              <w:widowControl/>
              <w:jc w:val="center"/>
              <w:rPr>
                <w:rFonts w:ascii="Helvetica" w:hAnsi="Helvetica" w:eastAsia="宋体" w:cs="宋体"/>
                <w:kern w:val="0"/>
                <w:sz w:val="20"/>
                <w:szCs w:val="21"/>
              </w:rPr>
            </w:pPr>
            <w:r>
              <w:rPr>
                <w:rFonts w:hint="eastAsia" w:ascii="Helvetica" w:hAnsi="Helvetica" w:eastAsia="宋体" w:cs="宋体"/>
                <w:kern w:val="0"/>
                <w:sz w:val="20"/>
                <w:szCs w:val="21"/>
                <w:lang w:val="en-US" w:eastAsia="zh-CN"/>
              </w:rPr>
              <w:t>80.31</w:t>
            </w:r>
            <w:r>
              <w:rPr>
                <w:rFonts w:ascii="Helvetica" w:hAnsi="Helvetica" w:eastAsia="宋体" w:cs="宋体"/>
                <w:kern w:val="0"/>
                <w:sz w:val="20"/>
                <w:szCs w:val="21"/>
              </w:rPr>
              <w:t>%</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1696" w:type="dxa"/>
            <w:shd w:val="clear" w:color="auto" w:fill="E2EFD9" w:themeFill="accent6" w:themeFillTint="33"/>
            <w:noWrap/>
          </w:tcPr>
          <w:p>
            <w:pPr>
              <w:widowControl/>
              <w:jc w:val="center"/>
              <w:rPr>
                <w:rFonts w:ascii="宋体" w:hAnsi="宋体" w:eastAsia="宋体" w:cs="宋体"/>
                <w:b w:val="0"/>
                <w:bCs/>
                <w:kern w:val="0"/>
                <w:sz w:val="20"/>
              </w:rPr>
            </w:pPr>
            <w:r>
              <w:rPr>
                <w:rFonts w:hint="eastAsia" w:ascii="宋体" w:hAnsi="宋体" w:eastAsia="宋体" w:cs="宋体"/>
                <w:b w:val="0"/>
                <w:bCs/>
                <w:kern w:val="0"/>
                <w:sz w:val="20"/>
              </w:rPr>
              <w:t>合计</w:t>
            </w:r>
          </w:p>
        </w:tc>
        <w:tc>
          <w:tcPr>
            <w:tcW w:w="1560" w:type="dxa"/>
            <w:shd w:val="clear" w:color="auto" w:fill="E2EFD9" w:themeFill="accent6" w:themeFillTint="33"/>
            <w:noWrap/>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3256</w:t>
            </w:r>
          </w:p>
        </w:tc>
        <w:tc>
          <w:tcPr>
            <w:tcW w:w="1559" w:type="dxa"/>
            <w:shd w:val="clear" w:color="auto" w:fill="E2EFD9" w:themeFill="accent6" w:themeFillTint="33"/>
          </w:tcPr>
          <w:p>
            <w:pPr>
              <w:widowControl/>
              <w:jc w:val="center"/>
              <w:rPr>
                <w:rFonts w:ascii="Helvetica" w:hAnsi="Helvetica" w:eastAsia="宋体" w:cs="宋体"/>
                <w:kern w:val="0"/>
                <w:sz w:val="20"/>
                <w:szCs w:val="21"/>
              </w:rPr>
            </w:pPr>
            <w:r>
              <w:rPr>
                <w:rFonts w:ascii="Helvetica" w:hAnsi="Helvetica" w:eastAsia="宋体" w:cs="宋体"/>
                <w:kern w:val="0"/>
                <w:sz w:val="20"/>
                <w:szCs w:val="21"/>
              </w:rPr>
              <w:t>100%</w:t>
            </w:r>
          </w:p>
        </w:tc>
        <w:tc>
          <w:tcPr>
            <w:tcW w:w="1701" w:type="dxa"/>
            <w:shd w:val="clear" w:color="auto" w:fill="E2EFD9" w:themeFill="accent6" w:themeFillTint="33"/>
            <w:noWrap/>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2626</w:t>
            </w:r>
          </w:p>
        </w:tc>
        <w:tc>
          <w:tcPr>
            <w:tcW w:w="1843" w:type="dxa"/>
            <w:shd w:val="clear" w:color="auto" w:fill="E2EFD9" w:themeFill="accent6" w:themeFillTint="33"/>
            <w:noWrap/>
          </w:tcPr>
          <w:p>
            <w:pPr>
              <w:widowControl/>
              <w:jc w:val="center"/>
              <w:rPr>
                <w:rFonts w:ascii="Helvetica" w:hAnsi="Helvetica" w:eastAsia="宋体" w:cs="宋体"/>
                <w:kern w:val="0"/>
                <w:sz w:val="20"/>
                <w:szCs w:val="21"/>
              </w:rPr>
            </w:pPr>
            <w:r>
              <w:rPr>
                <w:rFonts w:hint="eastAsia" w:ascii="Helvetica" w:hAnsi="Helvetica" w:eastAsia="宋体" w:cs="宋体"/>
                <w:kern w:val="0"/>
                <w:sz w:val="20"/>
                <w:szCs w:val="21"/>
                <w:lang w:val="en-US" w:eastAsia="zh-CN"/>
              </w:rPr>
              <w:t>80.65</w:t>
            </w:r>
            <w:r>
              <w:rPr>
                <w:rFonts w:ascii="Helvetica" w:hAnsi="Helvetica" w:eastAsia="宋体" w:cs="宋体"/>
                <w:kern w:val="0"/>
                <w:sz w:val="20"/>
                <w:szCs w:val="21"/>
              </w:rPr>
              <w:t>%</w:t>
            </w:r>
          </w:p>
        </w:tc>
      </w:tr>
    </w:tbl>
    <w:p>
      <w:pPr>
        <w:pStyle w:val="3"/>
        <w:numPr>
          <w:ilvl w:val="0"/>
          <w:numId w:val="0"/>
        </w:numPr>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lang w:val="en-US" w:eastAsia="zh-CN"/>
        </w:rPr>
        <w:t>5.</w:t>
      </w:r>
      <w:r>
        <w:rPr>
          <w:rFonts w:hint="eastAsia" w:ascii="楷体" w:hAnsi="楷体" w:eastAsia="楷体" w:cs="楷体"/>
          <w:b w:val="0"/>
          <w:bCs w:val="0"/>
          <w:sz w:val="32"/>
          <w:szCs w:val="32"/>
        </w:rPr>
        <w:t xml:space="preserve">毕业生就业单位行业分析 </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2021届毕业生就业单位行业分布与学院专业设置和培养定位相契合，就业单位行业分布较为广泛，主要流向教育业、文化、体育娱乐业、金融业、公共管理、社会保障业、住宿餐饮业、建筑业等行业。</w:t>
      </w:r>
    </w:p>
    <w:tbl>
      <w:tblPr>
        <w:tblStyle w:val="27"/>
        <w:tblW w:w="8364" w:type="dxa"/>
        <w:tblInd w:w="0" w:type="dxa"/>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fixed"/>
        <w:tblCellMar>
          <w:top w:w="0" w:type="dxa"/>
          <w:left w:w="108" w:type="dxa"/>
          <w:bottom w:w="0" w:type="dxa"/>
          <w:right w:w="108" w:type="dxa"/>
        </w:tblCellMar>
      </w:tblPr>
      <w:tblGrid>
        <w:gridCol w:w="2709"/>
        <w:gridCol w:w="2640"/>
        <w:gridCol w:w="3015"/>
      </w:tblGrid>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709" w:type="dxa"/>
            <w:tcBorders>
              <w:top w:val="single" w:color="70AD47" w:themeColor="accent6" w:sz="4" w:space="0"/>
              <w:left w:val="single" w:color="70AD47" w:themeColor="accent6" w:sz="4" w:space="0"/>
              <w:bottom w:val="single" w:color="70AD47" w:themeColor="accent6" w:sz="4" w:space="0"/>
              <w:right w:val="nil"/>
              <w:insideH w:val="single" w:sz="4" w:space="0"/>
              <w:insideV w:val="nil"/>
            </w:tcBorders>
            <w:shd w:val="clear" w:color="auto" w:fill="70AD47" w:themeFill="accent6"/>
            <w:noWrap/>
          </w:tcPr>
          <w:p>
            <w:pPr>
              <w:widowControl/>
              <w:jc w:val="center"/>
              <w:rPr>
                <w:rFonts w:hint="eastAsia" w:ascii="宋体" w:hAnsi="宋体" w:eastAsia="宋体" w:cs="宋体"/>
                <w:b/>
                <w:bCs/>
                <w:color w:val="auto"/>
                <w:kern w:val="0"/>
                <w:sz w:val="20"/>
                <w:lang w:eastAsia="zh-CN"/>
              </w:rPr>
            </w:pPr>
            <w:r>
              <w:rPr>
                <w:rFonts w:hint="eastAsia" w:ascii="宋体" w:hAnsi="宋体" w:eastAsia="宋体" w:cs="宋体"/>
                <w:b/>
                <w:bCs/>
                <w:color w:val="auto"/>
                <w:kern w:val="0"/>
                <w:sz w:val="20"/>
                <w:lang w:eastAsia="zh-CN"/>
              </w:rPr>
              <w:t>单位行业</w:t>
            </w:r>
          </w:p>
        </w:tc>
        <w:tc>
          <w:tcPr>
            <w:tcW w:w="2640" w:type="dxa"/>
            <w:tcBorders>
              <w:top w:val="single" w:color="70AD47" w:themeColor="accent6" w:sz="4" w:space="0"/>
              <w:bottom w:val="single" w:color="70AD47" w:themeColor="accent6" w:sz="4" w:space="0"/>
              <w:right w:val="nil"/>
              <w:insideH w:val="single" w:sz="4" w:space="0"/>
              <w:insideV w:val="nil"/>
            </w:tcBorders>
            <w:shd w:val="clear" w:color="auto" w:fill="70AD47" w:themeFill="accent6"/>
            <w:noWrap/>
          </w:tcPr>
          <w:p>
            <w:pPr>
              <w:widowControl/>
              <w:jc w:val="center"/>
              <w:rPr>
                <w:rFonts w:ascii="宋体" w:hAnsi="宋体" w:eastAsia="宋体" w:cs="宋体"/>
                <w:b/>
                <w:bCs/>
                <w:color w:val="auto"/>
                <w:kern w:val="0"/>
                <w:sz w:val="20"/>
              </w:rPr>
            </w:pPr>
            <w:r>
              <w:rPr>
                <w:rFonts w:hint="eastAsia" w:ascii="宋体" w:hAnsi="宋体" w:eastAsia="宋体" w:cs="宋体"/>
                <w:b/>
                <w:bCs/>
                <w:color w:val="auto"/>
                <w:kern w:val="0"/>
                <w:sz w:val="20"/>
              </w:rPr>
              <w:t>生数</w:t>
            </w:r>
          </w:p>
        </w:tc>
        <w:tc>
          <w:tcPr>
            <w:tcW w:w="3015" w:type="dxa"/>
            <w:tcBorders>
              <w:top w:val="single" w:color="70AD47" w:themeColor="accent6" w:sz="4" w:space="0"/>
              <w:bottom w:val="single" w:color="70AD47" w:themeColor="accent6" w:sz="4" w:space="0"/>
              <w:right w:val="nil"/>
              <w:insideH w:val="single" w:sz="4" w:space="0"/>
              <w:insideV w:val="nil"/>
            </w:tcBorders>
            <w:shd w:val="clear" w:color="auto" w:fill="70AD47" w:themeFill="accent6"/>
          </w:tcPr>
          <w:p>
            <w:pPr>
              <w:widowControl/>
              <w:jc w:val="center"/>
              <w:rPr>
                <w:rFonts w:ascii="宋体" w:hAnsi="宋体" w:eastAsia="宋体" w:cs="宋体"/>
                <w:b/>
                <w:bCs/>
                <w:color w:val="FFFFFF" w:themeColor="background1"/>
                <w:kern w:val="0"/>
                <w:sz w:val="20"/>
                <w14:textFill>
                  <w14:solidFill>
                    <w14:schemeClr w14:val="bg1"/>
                  </w14:solidFill>
                </w14:textFill>
              </w:rPr>
            </w:pPr>
            <w:r>
              <w:rPr>
                <w:rFonts w:hint="eastAsia" w:ascii="宋体" w:hAnsi="宋体" w:eastAsia="宋体" w:cs="宋体"/>
                <w:b/>
                <w:bCs/>
                <w:color w:val="auto"/>
                <w:kern w:val="0"/>
                <w:sz w:val="20"/>
              </w:rPr>
              <w:t>生源</w:t>
            </w:r>
            <w:r>
              <w:rPr>
                <w:rFonts w:ascii="宋体" w:hAnsi="宋体" w:eastAsia="宋体" w:cs="宋体"/>
                <w:b/>
                <w:bCs/>
                <w:color w:val="auto"/>
                <w:kern w:val="0"/>
                <w:sz w:val="20"/>
              </w:rPr>
              <w:t>占比</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709" w:type="dxa"/>
            <w:shd w:val="clear" w:color="auto" w:fill="E2EFD9" w:themeFill="accent6" w:themeFillTint="33"/>
            <w:noWrap/>
          </w:tcPr>
          <w:p>
            <w:pPr>
              <w:widowControl/>
              <w:jc w:val="center"/>
              <w:rPr>
                <w:rFonts w:hint="eastAsia" w:ascii="宋体" w:hAnsi="宋体" w:eastAsia="宋体" w:cs="宋体"/>
                <w:b w:val="0"/>
                <w:bCs/>
                <w:kern w:val="0"/>
                <w:sz w:val="20"/>
                <w:lang w:eastAsia="zh-CN"/>
              </w:rPr>
            </w:pPr>
            <w:r>
              <w:rPr>
                <w:rFonts w:hint="eastAsia" w:ascii="宋体" w:hAnsi="宋体" w:eastAsia="宋体" w:cs="宋体"/>
                <w:b w:val="0"/>
                <w:bCs/>
                <w:kern w:val="0"/>
                <w:sz w:val="20"/>
                <w:lang w:eastAsia="zh-CN"/>
              </w:rPr>
              <w:t>教育业</w:t>
            </w:r>
          </w:p>
        </w:tc>
        <w:tc>
          <w:tcPr>
            <w:tcW w:w="2640" w:type="dxa"/>
            <w:shd w:val="clear" w:color="auto" w:fill="E2EFD9" w:themeFill="accent6" w:themeFillTint="33"/>
            <w:noWrap/>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471</w:t>
            </w:r>
          </w:p>
        </w:tc>
        <w:tc>
          <w:tcPr>
            <w:tcW w:w="3015"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17.94%</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709" w:type="dxa"/>
            <w:shd w:val="clear" w:color="auto" w:fill="E2EFD9" w:themeFill="accent6" w:themeFillTint="33"/>
            <w:noWrap/>
          </w:tcPr>
          <w:p>
            <w:pPr>
              <w:widowControl/>
              <w:jc w:val="both"/>
              <w:rPr>
                <w:rFonts w:hint="eastAsia" w:ascii="宋体" w:hAnsi="宋体" w:eastAsia="宋体" w:cs="宋体"/>
                <w:b w:val="0"/>
                <w:bCs/>
                <w:kern w:val="0"/>
                <w:sz w:val="20"/>
                <w:lang w:eastAsia="zh-CN"/>
              </w:rPr>
            </w:pPr>
            <w:r>
              <w:rPr>
                <w:rFonts w:hint="eastAsia" w:ascii="宋体" w:hAnsi="宋体" w:eastAsia="宋体" w:cs="宋体"/>
                <w:b w:val="0"/>
                <w:bCs/>
                <w:kern w:val="0"/>
                <w:sz w:val="20"/>
                <w:lang w:eastAsia="zh-CN"/>
              </w:rPr>
              <w:t>文化、体育、娱乐业</w:t>
            </w:r>
          </w:p>
        </w:tc>
        <w:tc>
          <w:tcPr>
            <w:tcW w:w="2640" w:type="dxa"/>
            <w:shd w:val="clear" w:color="auto" w:fill="E2EFD9" w:themeFill="accent6" w:themeFillTint="33"/>
            <w:noWrap/>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311</w:t>
            </w:r>
          </w:p>
        </w:tc>
        <w:tc>
          <w:tcPr>
            <w:tcW w:w="3015"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11.84%</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709" w:type="dxa"/>
            <w:shd w:val="clear" w:color="auto" w:fill="E2EFD9" w:themeFill="accent6" w:themeFillTint="33"/>
            <w:noWrap/>
          </w:tcPr>
          <w:p>
            <w:pPr>
              <w:widowControl/>
              <w:jc w:val="center"/>
              <w:rPr>
                <w:rFonts w:hint="eastAsia" w:ascii="宋体" w:hAnsi="宋体" w:eastAsia="宋体" w:cs="宋体"/>
                <w:b w:val="0"/>
                <w:bCs/>
                <w:kern w:val="0"/>
                <w:sz w:val="20"/>
                <w:lang w:eastAsia="zh-CN"/>
              </w:rPr>
            </w:pPr>
            <w:r>
              <w:rPr>
                <w:rFonts w:hint="eastAsia" w:ascii="宋体" w:hAnsi="宋体" w:eastAsia="宋体" w:cs="宋体"/>
                <w:b w:val="0"/>
                <w:bCs/>
                <w:kern w:val="0"/>
                <w:sz w:val="20"/>
                <w:lang w:eastAsia="zh-CN"/>
              </w:rPr>
              <w:t>金融业</w:t>
            </w:r>
          </w:p>
        </w:tc>
        <w:tc>
          <w:tcPr>
            <w:tcW w:w="2640" w:type="dxa"/>
            <w:shd w:val="clear" w:color="auto" w:fill="E2EFD9" w:themeFill="accent6" w:themeFillTint="33"/>
            <w:noWrap/>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309</w:t>
            </w:r>
          </w:p>
        </w:tc>
        <w:tc>
          <w:tcPr>
            <w:tcW w:w="3015"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11.67%</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709" w:type="dxa"/>
            <w:shd w:val="clear" w:color="auto" w:fill="E2EFD9" w:themeFill="accent6" w:themeFillTint="33"/>
            <w:noWrap/>
            <w:vAlign w:val="top"/>
          </w:tcPr>
          <w:p>
            <w:pPr>
              <w:widowControl/>
              <w:jc w:val="center"/>
              <w:rPr>
                <w:rFonts w:hint="eastAsia" w:ascii="宋体" w:hAnsi="宋体" w:eastAsia="宋体" w:cs="宋体"/>
                <w:b w:val="0"/>
                <w:bCs/>
                <w:kern w:val="0"/>
                <w:sz w:val="20"/>
                <w:szCs w:val="22"/>
                <w:lang w:val="en-US" w:eastAsia="zh-CN" w:bidi="ar-SA"/>
              </w:rPr>
            </w:pPr>
            <w:r>
              <w:rPr>
                <w:rFonts w:hint="eastAsia" w:ascii="宋体" w:hAnsi="宋体" w:eastAsia="宋体" w:cs="宋体"/>
                <w:b w:val="0"/>
                <w:bCs/>
                <w:kern w:val="0"/>
                <w:sz w:val="20"/>
                <w:lang w:eastAsia="zh-CN"/>
              </w:rPr>
              <w:t>建筑业</w:t>
            </w:r>
          </w:p>
        </w:tc>
        <w:tc>
          <w:tcPr>
            <w:tcW w:w="2640" w:type="dxa"/>
            <w:shd w:val="clear" w:color="auto" w:fill="E2EFD9" w:themeFill="accent6" w:themeFillTint="33"/>
            <w:noWrap/>
            <w:vAlign w:val="top"/>
          </w:tcPr>
          <w:p>
            <w:pPr>
              <w:widowControl/>
              <w:jc w:val="center"/>
              <w:rPr>
                <w:rFonts w:hint="default"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rPr>
              <w:t>247</w:t>
            </w:r>
          </w:p>
        </w:tc>
        <w:tc>
          <w:tcPr>
            <w:tcW w:w="3015"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9.4%</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709" w:type="dxa"/>
            <w:shd w:val="clear" w:color="auto" w:fill="E2EFD9" w:themeFill="accent6" w:themeFillTint="33"/>
            <w:noWrap/>
            <w:vAlign w:val="top"/>
          </w:tcPr>
          <w:p>
            <w:pPr>
              <w:widowControl/>
              <w:jc w:val="center"/>
              <w:rPr>
                <w:rFonts w:hint="eastAsia" w:ascii="宋体" w:hAnsi="宋体" w:eastAsia="宋体" w:cs="宋体"/>
                <w:b w:val="0"/>
                <w:bCs/>
                <w:kern w:val="0"/>
                <w:sz w:val="20"/>
                <w:szCs w:val="22"/>
                <w:lang w:val="en-US" w:eastAsia="zh-CN" w:bidi="ar-SA"/>
              </w:rPr>
            </w:pPr>
            <w:r>
              <w:rPr>
                <w:rFonts w:hint="eastAsia" w:ascii="宋体" w:hAnsi="宋体" w:eastAsia="宋体" w:cs="宋体"/>
                <w:b w:val="0"/>
                <w:bCs/>
                <w:kern w:val="0"/>
                <w:sz w:val="20"/>
                <w:lang w:eastAsia="zh-CN"/>
              </w:rPr>
              <w:t>公共管理、社会保障</w:t>
            </w:r>
          </w:p>
        </w:tc>
        <w:tc>
          <w:tcPr>
            <w:tcW w:w="2640" w:type="dxa"/>
            <w:shd w:val="clear" w:color="auto" w:fill="E2EFD9" w:themeFill="accent6" w:themeFillTint="33"/>
            <w:noWrap/>
            <w:vAlign w:val="top"/>
          </w:tcPr>
          <w:p>
            <w:pPr>
              <w:widowControl/>
              <w:jc w:val="center"/>
              <w:rPr>
                <w:rFonts w:hint="default"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rPr>
              <w:t>151</w:t>
            </w:r>
          </w:p>
        </w:tc>
        <w:tc>
          <w:tcPr>
            <w:tcW w:w="3015"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5.75%</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709" w:type="dxa"/>
            <w:shd w:val="clear" w:color="auto" w:fill="E2EFD9" w:themeFill="accent6" w:themeFillTint="33"/>
            <w:noWrap/>
            <w:vAlign w:val="top"/>
          </w:tcPr>
          <w:p>
            <w:pPr>
              <w:widowControl/>
              <w:jc w:val="center"/>
              <w:rPr>
                <w:rFonts w:hint="eastAsia" w:ascii="宋体" w:hAnsi="宋体" w:eastAsia="宋体" w:cs="宋体"/>
                <w:b w:val="0"/>
                <w:bCs/>
                <w:kern w:val="0"/>
                <w:sz w:val="20"/>
                <w:szCs w:val="22"/>
                <w:lang w:val="en-US" w:eastAsia="zh-CN" w:bidi="ar-SA"/>
              </w:rPr>
            </w:pPr>
            <w:r>
              <w:rPr>
                <w:rFonts w:hint="eastAsia" w:ascii="宋体" w:hAnsi="宋体" w:eastAsia="宋体" w:cs="宋体"/>
                <w:b w:val="0"/>
                <w:bCs/>
                <w:kern w:val="0"/>
                <w:sz w:val="20"/>
                <w:lang w:eastAsia="zh-CN"/>
              </w:rPr>
              <w:t>住宿餐饮</w:t>
            </w:r>
          </w:p>
        </w:tc>
        <w:tc>
          <w:tcPr>
            <w:tcW w:w="2640" w:type="dxa"/>
            <w:shd w:val="clear" w:color="auto" w:fill="E2EFD9" w:themeFill="accent6" w:themeFillTint="33"/>
            <w:noWrap/>
            <w:vAlign w:val="top"/>
          </w:tcPr>
          <w:p>
            <w:pPr>
              <w:widowControl/>
              <w:jc w:val="center"/>
              <w:rPr>
                <w:rFonts w:hint="default"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rPr>
              <w:t>133</w:t>
            </w:r>
          </w:p>
        </w:tc>
        <w:tc>
          <w:tcPr>
            <w:tcW w:w="3015"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5.06%</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709" w:type="dxa"/>
            <w:shd w:val="clear" w:color="auto" w:fill="E2EFD9" w:themeFill="accent6" w:themeFillTint="33"/>
            <w:noWrap/>
            <w:vAlign w:val="top"/>
          </w:tcPr>
          <w:p>
            <w:pPr>
              <w:widowControl/>
              <w:jc w:val="center"/>
              <w:rPr>
                <w:rFonts w:hint="eastAsia" w:ascii="宋体" w:hAnsi="宋体" w:eastAsia="宋体" w:cs="宋体"/>
                <w:b w:val="0"/>
                <w:bCs/>
                <w:kern w:val="0"/>
                <w:sz w:val="20"/>
                <w:szCs w:val="22"/>
                <w:lang w:val="en-US" w:eastAsia="zh-CN" w:bidi="ar-SA"/>
              </w:rPr>
            </w:pPr>
            <w:r>
              <w:rPr>
                <w:rFonts w:hint="eastAsia" w:ascii="宋体" w:hAnsi="宋体" w:eastAsia="宋体" w:cs="宋体"/>
                <w:b w:val="0"/>
                <w:bCs/>
                <w:kern w:val="0"/>
                <w:sz w:val="20"/>
                <w:szCs w:val="22"/>
                <w:lang w:val="en-US" w:eastAsia="zh-CN" w:bidi="ar-SA"/>
              </w:rPr>
              <w:t>其他零散行业</w:t>
            </w:r>
          </w:p>
        </w:tc>
        <w:tc>
          <w:tcPr>
            <w:tcW w:w="2640" w:type="dxa"/>
            <w:shd w:val="clear" w:color="auto" w:fill="E2EFD9" w:themeFill="accent6" w:themeFillTint="33"/>
            <w:noWrap/>
            <w:vAlign w:val="top"/>
          </w:tcPr>
          <w:p>
            <w:pPr>
              <w:widowControl/>
              <w:jc w:val="center"/>
              <w:rPr>
                <w:rFonts w:hint="default"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bidi="ar-SA"/>
              </w:rPr>
              <w:t>1004</w:t>
            </w:r>
          </w:p>
        </w:tc>
        <w:tc>
          <w:tcPr>
            <w:tcW w:w="3015"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38.23%</w:t>
            </w:r>
          </w:p>
        </w:tc>
      </w:tr>
    </w:tbl>
    <w:p>
      <w:pPr>
        <w:pStyle w:val="3"/>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lang w:val="en-US" w:eastAsia="zh-CN"/>
        </w:rPr>
        <w:t>6.</w:t>
      </w:r>
      <w:r>
        <w:rPr>
          <w:rFonts w:hint="eastAsia" w:ascii="楷体" w:hAnsi="楷体" w:eastAsia="楷体" w:cs="楷体"/>
          <w:b w:val="0"/>
          <w:bCs w:val="0"/>
          <w:sz w:val="32"/>
          <w:szCs w:val="32"/>
        </w:rPr>
        <w:t xml:space="preserve">民族生源就业情况 </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学院</w:t>
      </w:r>
      <w:r>
        <w:rPr>
          <w:rFonts w:hint="eastAsia" w:ascii="仿宋" w:hAnsi="仿宋" w:eastAsia="仿宋" w:cs="仿宋"/>
          <w:sz w:val="32"/>
          <w:szCs w:val="32"/>
          <w:lang w:val="en-US" w:eastAsia="zh-CN"/>
        </w:rPr>
        <w:t>2021</w:t>
      </w:r>
      <w:r>
        <w:rPr>
          <w:rFonts w:hint="eastAsia" w:ascii="仿宋" w:hAnsi="仿宋" w:eastAsia="仿宋" w:cs="仿宋"/>
          <w:sz w:val="32"/>
          <w:szCs w:val="32"/>
          <w:lang w:val="zh-CN"/>
        </w:rPr>
        <w:t>届毕业生中</w:t>
      </w:r>
      <w:r>
        <w:rPr>
          <w:rFonts w:hint="eastAsia" w:ascii="仿宋" w:hAnsi="仿宋" w:eastAsia="仿宋" w:cs="仿宋"/>
          <w:sz w:val="32"/>
          <w:szCs w:val="32"/>
        </w:rPr>
        <w:t>，</w:t>
      </w:r>
      <w:r>
        <w:rPr>
          <w:rFonts w:hint="eastAsia" w:ascii="仿宋" w:hAnsi="仿宋" w:eastAsia="仿宋" w:cs="仿宋"/>
          <w:sz w:val="32"/>
          <w:szCs w:val="32"/>
          <w:lang w:val="zh-CN"/>
        </w:rPr>
        <w:t>汉族毕业生的就业率为</w:t>
      </w:r>
      <w:r>
        <w:rPr>
          <w:rFonts w:hint="eastAsia" w:ascii="仿宋" w:hAnsi="仿宋" w:eastAsia="仿宋" w:cs="仿宋"/>
          <w:sz w:val="32"/>
          <w:szCs w:val="32"/>
          <w:lang w:val="en-US" w:eastAsia="zh-CN"/>
        </w:rPr>
        <w:t>80.72</w:t>
      </w:r>
      <w:r>
        <w:rPr>
          <w:rFonts w:hint="eastAsia" w:ascii="仿宋" w:hAnsi="仿宋" w:eastAsia="仿宋" w:cs="仿宋"/>
          <w:sz w:val="32"/>
          <w:szCs w:val="32"/>
        </w:rPr>
        <w:t>%，</w:t>
      </w:r>
      <w:r>
        <w:rPr>
          <w:rFonts w:hint="eastAsia" w:ascii="仿宋" w:hAnsi="仿宋" w:eastAsia="仿宋" w:cs="仿宋"/>
          <w:sz w:val="32"/>
          <w:szCs w:val="32"/>
          <w:lang w:val="zh-CN"/>
        </w:rPr>
        <w:t>蒙古族毕业生的就业率为</w:t>
      </w:r>
      <w:r>
        <w:rPr>
          <w:rFonts w:hint="eastAsia" w:ascii="仿宋" w:hAnsi="仿宋" w:eastAsia="仿宋" w:cs="仿宋"/>
          <w:sz w:val="32"/>
          <w:szCs w:val="32"/>
          <w:lang w:val="en-US" w:eastAsia="zh-CN"/>
        </w:rPr>
        <w:t>79.75</w:t>
      </w:r>
      <w:r>
        <w:rPr>
          <w:rFonts w:hint="eastAsia" w:ascii="仿宋" w:hAnsi="仿宋" w:eastAsia="仿宋" w:cs="仿宋"/>
          <w:sz w:val="32"/>
          <w:szCs w:val="32"/>
        </w:rPr>
        <w:t>%，</w:t>
      </w:r>
      <w:r>
        <w:rPr>
          <w:rFonts w:hint="eastAsia" w:ascii="仿宋" w:hAnsi="仿宋" w:eastAsia="仿宋" w:cs="仿宋"/>
          <w:sz w:val="32"/>
          <w:szCs w:val="32"/>
          <w:lang w:val="zh-CN"/>
        </w:rPr>
        <w:t>满族毕业生的就业率为</w:t>
      </w:r>
      <w:r>
        <w:rPr>
          <w:rFonts w:hint="eastAsia" w:ascii="仿宋" w:hAnsi="仿宋" w:eastAsia="仿宋" w:cs="仿宋"/>
          <w:sz w:val="32"/>
          <w:szCs w:val="32"/>
          <w:lang w:val="en-US" w:eastAsia="zh-CN"/>
        </w:rPr>
        <w:t>78.95</w:t>
      </w:r>
      <w:r>
        <w:rPr>
          <w:rFonts w:hint="eastAsia" w:ascii="仿宋" w:hAnsi="仿宋" w:eastAsia="仿宋" w:cs="仿宋"/>
          <w:sz w:val="32"/>
          <w:szCs w:val="32"/>
        </w:rPr>
        <w:t>%</w:t>
      </w:r>
      <w:r>
        <w:rPr>
          <w:rFonts w:hint="eastAsia" w:ascii="仿宋" w:hAnsi="仿宋" w:eastAsia="仿宋" w:cs="仿宋"/>
          <w:sz w:val="32"/>
          <w:szCs w:val="32"/>
          <w:lang w:eastAsia="zh-CN"/>
        </w:rPr>
        <w:t>。</w:t>
      </w:r>
    </w:p>
    <w:tbl>
      <w:tblPr>
        <w:tblStyle w:val="27"/>
        <w:tblW w:w="8359" w:type="dxa"/>
        <w:tblInd w:w="0" w:type="dxa"/>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autofit"/>
        <w:tblCellMar>
          <w:top w:w="0" w:type="dxa"/>
          <w:left w:w="108" w:type="dxa"/>
          <w:bottom w:w="0" w:type="dxa"/>
          <w:right w:w="108" w:type="dxa"/>
        </w:tblCellMar>
      </w:tblPr>
      <w:tblGrid>
        <w:gridCol w:w="2689"/>
        <w:gridCol w:w="1417"/>
        <w:gridCol w:w="1418"/>
        <w:gridCol w:w="1417"/>
        <w:gridCol w:w="1418"/>
      </w:tblGrid>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689" w:type="dxa"/>
            <w:tcBorders>
              <w:top w:val="single" w:color="70AD47" w:themeColor="accent6" w:sz="4" w:space="0"/>
              <w:left w:val="single" w:color="70AD47" w:themeColor="accent6" w:sz="4" w:space="0"/>
              <w:bottom w:val="single" w:color="70AD47" w:themeColor="accent6" w:sz="4" w:space="0"/>
              <w:right w:val="nil"/>
              <w:insideH w:val="single" w:sz="4" w:space="0"/>
              <w:insideV w:val="nil"/>
            </w:tcBorders>
            <w:shd w:val="clear" w:color="auto" w:fill="70AD47" w:themeFill="accent6"/>
            <w:noWrap/>
          </w:tcPr>
          <w:p>
            <w:pPr>
              <w:widowControl/>
              <w:jc w:val="center"/>
              <w:rPr>
                <w:rFonts w:ascii="宋体" w:hAnsi="宋体" w:eastAsia="宋体" w:cs="宋体"/>
                <w:b/>
                <w:bCs/>
                <w:color w:val="auto"/>
                <w:kern w:val="0"/>
                <w:sz w:val="20"/>
              </w:rPr>
            </w:pPr>
            <w:r>
              <w:rPr>
                <w:rFonts w:hint="eastAsia" w:ascii="宋体" w:hAnsi="宋体" w:eastAsia="宋体" w:cs="宋体"/>
                <w:b/>
                <w:bCs/>
                <w:color w:val="auto"/>
                <w:kern w:val="0"/>
                <w:sz w:val="20"/>
              </w:rPr>
              <w:t>民族</w:t>
            </w:r>
          </w:p>
        </w:tc>
        <w:tc>
          <w:tcPr>
            <w:tcW w:w="1417" w:type="dxa"/>
            <w:tcBorders>
              <w:top w:val="single" w:color="70AD47" w:themeColor="accent6" w:sz="4" w:space="0"/>
              <w:bottom w:val="single" w:color="70AD47" w:themeColor="accent6" w:sz="4" w:space="0"/>
              <w:right w:val="nil"/>
              <w:insideH w:val="single" w:sz="4" w:space="0"/>
              <w:insideV w:val="nil"/>
            </w:tcBorders>
            <w:shd w:val="clear" w:color="auto" w:fill="70AD47" w:themeFill="accent6"/>
            <w:noWrap/>
          </w:tcPr>
          <w:p>
            <w:pPr>
              <w:widowControl/>
              <w:jc w:val="center"/>
              <w:rPr>
                <w:rFonts w:ascii="宋体" w:hAnsi="宋体" w:eastAsia="宋体" w:cs="宋体"/>
                <w:b/>
                <w:bCs/>
                <w:color w:val="auto"/>
                <w:kern w:val="0"/>
                <w:sz w:val="20"/>
              </w:rPr>
            </w:pPr>
            <w:r>
              <w:rPr>
                <w:rFonts w:hint="eastAsia" w:ascii="宋体" w:hAnsi="宋体" w:eastAsia="宋体" w:cs="宋体"/>
                <w:b/>
                <w:bCs/>
                <w:color w:val="auto"/>
                <w:kern w:val="0"/>
                <w:sz w:val="20"/>
              </w:rPr>
              <w:t>毕业生数</w:t>
            </w:r>
          </w:p>
        </w:tc>
        <w:tc>
          <w:tcPr>
            <w:tcW w:w="1418" w:type="dxa"/>
            <w:tcBorders>
              <w:top w:val="single" w:color="70AD47" w:themeColor="accent6" w:sz="4" w:space="0"/>
              <w:bottom w:val="single" w:color="70AD47" w:themeColor="accent6" w:sz="4" w:space="0"/>
              <w:right w:val="nil"/>
              <w:insideH w:val="single" w:sz="4" w:space="0"/>
              <w:insideV w:val="nil"/>
            </w:tcBorders>
            <w:shd w:val="clear" w:color="auto" w:fill="70AD47" w:themeFill="accent6"/>
          </w:tcPr>
          <w:p>
            <w:pPr>
              <w:widowControl/>
              <w:jc w:val="center"/>
              <w:rPr>
                <w:rFonts w:ascii="宋体" w:hAnsi="宋体" w:eastAsia="宋体" w:cs="宋体"/>
                <w:b/>
                <w:bCs/>
                <w:color w:val="FFFFFF" w:themeColor="background1"/>
                <w:kern w:val="0"/>
                <w:sz w:val="20"/>
                <w14:textFill>
                  <w14:solidFill>
                    <w14:schemeClr w14:val="bg1"/>
                  </w14:solidFill>
                </w14:textFill>
              </w:rPr>
            </w:pPr>
            <w:r>
              <w:rPr>
                <w:rFonts w:hint="eastAsia" w:ascii="宋体" w:hAnsi="宋体" w:eastAsia="宋体" w:cs="宋体"/>
                <w:b/>
                <w:bCs/>
                <w:color w:val="auto"/>
                <w:kern w:val="0"/>
                <w:sz w:val="20"/>
              </w:rPr>
              <w:t>生源</w:t>
            </w:r>
            <w:r>
              <w:rPr>
                <w:rFonts w:ascii="宋体" w:hAnsi="宋体" w:eastAsia="宋体" w:cs="宋体"/>
                <w:b/>
                <w:bCs/>
                <w:color w:val="auto"/>
                <w:kern w:val="0"/>
                <w:sz w:val="20"/>
              </w:rPr>
              <w:t>占比</w:t>
            </w:r>
          </w:p>
        </w:tc>
        <w:tc>
          <w:tcPr>
            <w:tcW w:w="1417" w:type="dxa"/>
            <w:tcBorders>
              <w:top w:val="single" w:color="70AD47" w:themeColor="accent6" w:sz="4" w:space="0"/>
              <w:bottom w:val="single" w:color="70AD47" w:themeColor="accent6" w:sz="4" w:space="0"/>
              <w:right w:val="nil"/>
              <w:insideH w:val="single" w:sz="4" w:space="0"/>
              <w:insideV w:val="nil"/>
            </w:tcBorders>
            <w:shd w:val="clear" w:color="auto" w:fill="70AD47" w:themeFill="accent6"/>
            <w:noWrap/>
          </w:tcPr>
          <w:p>
            <w:pPr>
              <w:widowControl/>
              <w:jc w:val="center"/>
              <w:rPr>
                <w:rFonts w:ascii="宋体" w:hAnsi="宋体" w:eastAsia="宋体" w:cs="宋体"/>
                <w:b/>
                <w:bCs/>
                <w:color w:val="auto"/>
                <w:kern w:val="0"/>
                <w:sz w:val="20"/>
              </w:rPr>
            </w:pPr>
            <w:r>
              <w:rPr>
                <w:rFonts w:hint="eastAsia" w:ascii="宋体" w:hAnsi="宋体" w:eastAsia="宋体" w:cs="宋体"/>
                <w:b/>
                <w:bCs/>
                <w:color w:val="auto"/>
                <w:kern w:val="0"/>
                <w:sz w:val="20"/>
              </w:rPr>
              <w:t>就业数</w:t>
            </w:r>
          </w:p>
        </w:tc>
        <w:tc>
          <w:tcPr>
            <w:tcW w:w="1418" w:type="dxa"/>
            <w:tcBorders>
              <w:top w:val="single" w:color="70AD47" w:themeColor="accent6" w:sz="4" w:space="0"/>
              <w:bottom w:val="single" w:color="70AD47" w:themeColor="accent6" w:sz="4" w:space="0"/>
              <w:right w:val="single" w:color="70AD47" w:themeColor="accent6" w:sz="4" w:space="0"/>
              <w:insideH w:val="single" w:sz="4" w:space="0"/>
              <w:insideV w:val="nil"/>
            </w:tcBorders>
            <w:shd w:val="clear" w:color="auto" w:fill="70AD47" w:themeFill="accent6"/>
            <w:noWrap/>
          </w:tcPr>
          <w:p>
            <w:pPr>
              <w:widowControl/>
              <w:jc w:val="center"/>
              <w:rPr>
                <w:rFonts w:ascii="宋体" w:hAnsi="宋体" w:eastAsia="宋体" w:cs="宋体"/>
                <w:b/>
                <w:bCs/>
                <w:color w:val="auto"/>
                <w:kern w:val="0"/>
                <w:sz w:val="20"/>
              </w:rPr>
            </w:pPr>
            <w:r>
              <w:rPr>
                <w:rFonts w:hint="eastAsia" w:ascii="宋体" w:hAnsi="宋体" w:eastAsia="宋体" w:cs="宋体"/>
                <w:b/>
                <w:bCs/>
                <w:color w:val="auto"/>
                <w:kern w:val="0"/>
                <w:sz w:val="20"/>
              </w:rPr>
              <w:t>就业</w:t>
            </w:r>
            <w:r>
              <w:rPr>
                <w:rFonts w:hint="eastAsia" w:ascii="宋体" w:hAnsi="宋体" w:eastAsia="宋体" w:cs="宋体"/>
                <w:b/>
                <w:bCs/>
                <w:color w:val="auto"/>
                <w:kern w:val="0"/>
                <w:sz w:val="20"/>
                <w:lang w:eastAsia="zh-CN"/>
              </w:rPr>
              <w:t>落实</w:t>
            </w:r>
            <w:r>
              <w:rPr>
                <w:rFonts w:hint="eastAsia" w:ascii="宋体" w:hAnsi="宋体" w:eastAsia="宋体" w:cs="宋体"/>
                <w:b/>
                <w:bCs/>
                <w:color w:val="auto"/>
                <w:kern w:val="0"/>
                <w:sz w:val="20"/>
              </w:rPr>
              <w:t>率</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689" w:type="dxa"/>
            <w:shd w:val="clear" w:color="auto" w:fill="E2EFD9" w:themeFill="accent6" w:themeFillTint="33"/>
            <w:noWrap/>
          </w:tcPr>
          <w:p>
            <w:pPr>
              <w:widowControl/>
              <w:jc w:val="center"/>
              <w:rPr>
                <w:rFonts w:ascii="宋体" w:hAnsi="宋体" w:eastAsia="宋体" w:cs="宋体"/>
                <w:b w:val="0"/>
                <w:bCs/>
                <w:kern w:val="0"/>
                <w:sz w:val="20"/>
              </w:rPr>
            </w:pPr>
            <w:r>
              <w:rPr>
                <w:rFonts w:hint="eastAsia" w:ascii="宋体" w:hAnsi="宋体" w:eastAsia="宋体" w:cs="宋体"/>
                <w:b w:val="0"/>
                <w:bCs/>
                <w:kern w:val="0"/>
                <w:sz w:val="20"/>
              </w:rPr>
              <w:t>汉族</w:t>
            </w:r>
          </w:p>
        </w:tc>
        <w:tc>
          <w:tcPr>
            <w:tcW w:w="1417" w:type="dxa"/>
            <w:shd w:val="clear" w:color="auto" w:fill="E2EFD9" w:themeFill="accent6" w:themeFillTint="33"/>
            <w:noWrap/>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2744</w:t>
            </w:r>
          </w:p>
        </w:tc>
        <w:tc>
          <w:tcPr>
            <w:tcW w:w="1418"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84.27%</w:t>
            </w:r>
          </w:p>
        </w:tc>
        <w:tc>
          <w:tcPr>
            <w:tcW w:w="1417" w:type="dxa"/>
            <w:shd w:val="clear" w:color="auto" w:fill="E2EFD9" w:themeFill="accent6" w:themeFillTint="33"/>
            <w:noWrap/>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2215</w:t>
            </w:r>
          </w:p>
        </w:tc>
        <w:tc>
          <w:tcPr>
            <w:tcW w:w="1418" w:type="dxa"/>
            <w:shd w:val="clear" w:color="auto" w:fill="E2EFD9" w:themeFill="accent6" w:themeFillTint="33"/>
            <w:noWrap/>
          </w:tcPr>
          <w:p>
            <w:pPr>
              <w:widowControl/>
              <w:jc w:val="center"/>
              <w:rPr>
                <w:rFonts w:ascii="Helvetica" w:hAnsi="Helvetica" w:eastAsia="宋体" w:cs="宋体"/>
                <w:kern w:val="0"/>
                <w:sz w:val="20"/>
                <w:szCs w:val="21"/>
              </w:rPr>
            </w:pPr>
            <w:r>
              <w:rPr>
                <w:rFonts w:hint="eastAsia" w:ascii="Helvetica" w:hAnsi="Helvetica" w:eastAsia="宋体" w:cs="宋体"/>
                <w:kern w:val="0"/>
                <w:sz w:val="20"/>
                <w:szCs w:val="21"/>
                <w:lang w:val="en-US" w:eastAsia="zh-CN"/>
              </w:rPr>
              <w:t>80.72</w:t>
            </w:r>
            <w:r>
              <w:rPr>
                <w:rFonts w:hint="eastAsia" w:ascii="Helvetica" w:hAnsi="Helvetica" w:eastAsia="宋体" w:cs="宋体"/>
                <w:kern w:val="0"/>
                <w:sz w:val="20"/>
                <w:szCs w:val="21"/>
              </w:rPr>
              <w:t>%</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689" w:type="dxa"/>
            <w:shd w:val="clear" w:color="auto" w:fill="E2EFD9" w:themeFill="accent6" w:themeFillTint="33"/>
            <w:noWrap/>
          </w:tcPr>
          <w:p>
            <w:pPr>
              <w:widowControl/>
              <w:jc w:val="center"/>
              <w:rPr>
                <w:rFonts w:ascii="宋体" w:hAnsi="宋体" w:eastAsia="宋体" w:cs="宋体"/>
                <w:b w:val="0"/>
                <w:bCs/>
                <w:kern w:val="0"/>
                <w:sz w:val="20"/>
              </w:rPr>
            </w:pPr>
            <w:r>
              <w:rPr>
                <w:rFonts w:hint="eastAsia" w:ascii="宋体" w:hAnsi="宋体" w:eastAsia="宋体" w:cs="宋体"/>
                <w:b w:val="0"/>
                <w:bCs/>
                <w:kern w:val="0"/>
                <w:sz w:val="20"/>
              </w:rPr>
              <w:t>蒙古族</w:t>
            </w:r>
          </w:p>
        </w:tc>
        <w:tc>
          <w:tcPr>
            <w:tcW w:w="1417" w:type="dxa"/>
            <w:shd w:val="clear" w:color="auto" w:fill="E2EFD9" w:themeFill="accent6" w:themeFillTint="33"/>
            <w:noWrap/>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405</w:t>
            </w:r>
          </w:p>
        </w:tc>
        <w:tc>
          <w:tcPr>
            <w:tcW w:w="1418"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12.44%</w:t>
            </w:r>
          </w:p>
        </w:tc>
        <w:tc>
          <w:tcPr>
            <w:tcW w:w="1417" w:type="dxa"/>
            <w:shd w:val="clear" w:color="auto" w:fill="E2EFD9" w:themeFill="accent6" w:themeFillTint="33"/>
            <w:noWrap/>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323</w:t>
            </w:r>
          </w:p>
        </w:tc>
        <w:tc>
          <w:tcPr>
            <w:tcW w:w="1418" w:type="dxa"/>
            <w:shd w:val="clear" w:color="auto" w:fill="E2EFD9" w:themeFill="accent6" w:themeFillTint="33"/>
            <w:noWrap/>
          </w:tcPr>
          <w:p>
            <w:pPr>
              <w:widowControl/>
              <w:jc w:val="center"/>
              <w:rPr>
                <w:rFonts w:ascii="Helvetica" w:hAnsi="Helvetica" w:eastAsia="宋体" w:cs="宋体"/>
                <w:kern w:val="0"/>
                <w:sz w:val="20"/>
                <w:szCs w:val="21"/>
              </w:rPr>
            </w:pPr>
            <w:r>
              <w:rPr>
                <w:rFonts w:hint="eastAsia" w:ascii="Helvetica" w:hAnsi="Helvetica" w:eastAsia="宋体" w:cs="宋体"/>
                <w:kern w:val="0"/>
                <w:sz w:val="20"/>
                <w:szCs w:val="21"/>
                <w:lang w:val="en-US" w:eastAsia="zh-CN"/>
              </w:rPr>
              <w:t>79.75</w:t>
            </w:r>
            <w:r>
              <w:rPr>
                <w:rFonts w:hint="eastAsia" w:ascii="Helvetica" w:hAnsi="Helvetica" w:eastAsia="宋体" w:cs="宋体"/>
                <w:kern w:val="0"/>
                <w:sz w:val="20"/>
                <w:szCs w:val="21"/>
              </w:rPr>
              <w:t>%</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90" w:hRule="atLeast"/>
        </w:trPr>
        <w:tc>
          <w:tcPr>
            <w:tcW w:w="2689" w:type="dxa"/>
            <w:shd w:val="clear" w:color="auto" w:fill="E2EFD9" w:themeFill="accent6" w:themeFillTint="33"/>
            <w:noWrap/>
          </w:tcPr>
          <w:p>
            <w:pPr>
              <w:widowControl/>
              <w:jc w:val="center"/>
              <w:rPr>
                <w:rFonts w:ascii="宋体" w:hAnsi="宋体" w:eastAsia="宋体" w:cs="宋体"/>
                <w:b w:val="0"/>
                <w:bCs/>
                <w:kern w:val="0"/>
                <w:sz w:val="20"/>
              </w:rPr>
            </w:pPr>
            <w:r>
              <w:rPr>
                <w:rFonts w:hint="eastAsia" w:ascii="宋体" w:hAnsi="宋体" w:eastAsia="宋体" w:cs="宋体"/>
                <w:b w:val="0"/>
                <w:bCs/>
                <w:kern w:val="0"/>
                <w:sz w:val="20"/>
              </w:rPr>
              <w:t>满族</w:t>
            </w:r>
          </w:p>
        </w:tc>
        <w:tc>
          <w:tcPr>
            <w:tcW w:w="1417" w:type="dxa"/>
            <w:shd w:val="clear" w:color="auto" w:fill="E2EFD9" w:themeFill="accent6" w:themeFillTint="33"/>
            <w:noWrap/>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57</w:t>
            </w:r>
          </w:p>
        </w:tc>
        <w:tc>
          <w:tcPr>
            <w:tcW w:w="1418"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1.75%</w:t>
            </w:r>
          </w:p>
        </w:tc>
        <w:tc>
          <w:tcPr>
            <w:tcW w:w="1417" w:type="dxa"/>
            <w:shd w:val="clear" w:color="auto" w:fill="E2EFD9" w:themeFill="accent6" w:themeFillTint="33"/>
            <w:noWrap/>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45</w:t>
            </w:r>
          </w:p>
        </w:tc>
        <w:tc>
          <w:tcPr>
            <w:tcW w:w="1418" w:type="dxa"/>
            <w:shd w:val="clear" w:color="auto" w:fill="E2EFD9" w:themeFill="accent6" w:themeFillTint="33"/>
            <w:noWrap/>
          </w:tcPr>
          <w:p>
            <w:pPr>
              <w:widowControl/>
              <w:jc w:val="center"/>
              <w:rPr>
                <w:rFonts w:ascii="Helvetica" w:hAnsi="Helvetica" w:eastAsia="宋体" w:cs="宋体"/>
                <w:kern w:val="0"/>
                <w:sz w:val="20"/>
                <w:szCs w:val="21"/>
              </w:rPr>
            </w:pPr>
            <w:r>
              <w:rPr>
                <w:rFonts w:hint="eastAsia" w:ascii="Helvetica" w:hAnsi="Helvetica" w:eastAsia="宋体" w:cs="宋体"/>
                <w:kern w:val="0"/>
                <w:sz w:val="20"/>
                <w:szCs w:val="21"/>
                <w:lang w:val="en-US" w:eastAsia="zh-CN"/>
              </w:rPr>
              <w:t>78.95</w:t>
            </w:r>
            <w:r>
              <w:rPr>
                <w:rFonts w:hint="eastAsia" w:ascii="Helvetica" w:hAnsi="Helvetica" w:eastAsia="宋体" w:cs="宋体"/>
                <w:kern w:val="0"/>
                <w:sz w:val="20"/>
                <w:szCs w:val="21"/>
              </w:rPr>
              <w:t>%</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689" w:type="dxa"/>
            <w:shd w:val="clear" w:color="auto" w:fill="E2EFD9" w:themeFill="accent6" w:themeFillTint="33"/>
            <w:noWrap/>
          </w:tcPr>
          <w:p>
            <w:pPr>
              <w:widowControl/>
              <w:jc w:val="center"/>
              <w:rPr>
                <w:rFonts w:ascii="宋体" w:hAnsi="宋体" w:eastAsia="宋体" w:cs="宋体"/>
                <w:b w:val="0"/>
                <w:bCs/>
                <w:kern w:val="0"/>
                <w:sz w:val="20"/>
              </w:rPr>
            </w:pPr>
            <w:r>
              <w:rPr>
                <w:rFonts w:hint="eastAsia" w:ascii="宋体" w:hAnsi="宋体" w:eastAsia="宋体" w:cs="宋体"/>
                <w:b w:val="0"/>
                <w:bCs/>
                <w:kern w:val="0"/>
                <w:sz w:val="20"/>
              </w:rPr>
              <w:t>回族</w:t>
            </w:r>
          </w:p>
        </w:tc>
        <w:tc>
          <w:tcPr>
            <w:tcW w:w="1417" w:type="dxa"/>
            <w:shd w:val="clear" w:color="auto" w:fill="E2EFD9" w:themeFill="accent6" w:themeFillTint="33"/>
            <w:noWrap/>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35</w:t>
            </w:r>
          </w:p>
        </w:tc>
        <w:tc>
          <w:tcPr>
            <w:tcW w:w="1418"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1.07%</w:t>
            </w:r>
          </w:p>
        </w:tc>
        <w:tc>
          <w:tcPr>
            <w:tcW w:w="1417" w:type="dxa"/>
            <w:shd w:val="clear" w:color="auto" w:fill="E2EFD9" w:themeFill="accent6" w:themeFillTint="33"/>
            <w:noWrap/>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31</w:t>
            </w:r>
          </w:p>
        </w:tc>
        <w:tc>
          <w:tcPr>
            <w:tcW w:w="1418" w:type="dxa"/>
            <w:shd w:val="clear" w:color="auto" w:fill="E2EFD9" w:themeFill="accent6" w:themeFillTint="33"/>
            <w:noWrap/>
          </w:tcPr>
          <w:p>
            <w:pPr>
              <w:widowControl/>
              <w:jc w:val="center"/>
              <w:rPr>
                <w:rFonts w:ascii="Helvetica" w:hAnsi="Helvetica" w:eastAsia="宋体" w:cs="宋体"/>
                <w:kern w:val="0"/>
                <w:sz w:val="20"/>
                <w:szCs w:val="21"/>
              </w:rPr>
            </w:pPr>
            <w:r>
              <w:rPr>
                <w:rFonts w:hint="eastAsia" w:ascii="Helvetica" w:hAnsi="Helvetica" w:eastAsia="宋体" w:cs="宋体"/>
                <w:kern w:val="0"/>
                <w:sz w:val="20"/>
                <w:szCs w:val="21"/>
                <w:lang w:val="en-US" w:eastAsia="zh-CN"/>
              </w:rPr>
              <w:t>88.57</w:t>
            </w:r>
            <w:r>
              <w:rPr>
                <w:rFonts w:hint="eastAsia" w:ascii="Helvetica" w:hAnsi="Helvetica" w:eastAsia="宋体" w:cs="宋体"/>
                <w:kern w:val="0"/>
                <w:sz w:val="20"/>
                <w:szCs w:val="21"/>
              </w:rPr>
              <w:t>%</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689" w:type="dxa"/>
            <w:shd w:val="clear" w:color="auto" w:fill="E2EFD9" w:themeFill="accent6" w:themeFillTint="33"/>
            <w:noWrap/>
          </w:tcPr>
          <w:p>
            <w:pPr>
              <w:widowControl/>
              <w:jc w:val="center"/>
              <w:rPr>
                <w:rFonts w:ascii="宋体" w:hAnsi="宋体" w:eastAsia="宋体" w:cs="宋体"/>
                <w:b w:val="0"/>
                <w:bCs/>
                <w:kern w:val="0"/>
                <w:sz w:val="20"/>
              </w:rPr>
            </w:pPr>
            <w:r>
              <w:rPr>
                <w:rFonts w:hint="eastAsia" w:ascii="宋体" w:hAnsi="宋体" w:eastAsia="宋体" w:cs="宋体"/>
                <w:b w:val="0"/>
                <w:bCs/>
                <w:kern w:val="0"/>
                <w:sz w:val="20"/>
              </w:rPr>
              <w:t>达斡尔族</w:t>
            </w:r>
          </w:p>
        </w:tc>
        <w:tc>
          <w:tcPr>
            <w:tcW w:w="1417" w:type="dxa"/>
            <w:shd w:val="clear" w:color="auto" w:fill="E2EFD9" w:themeFill="accent6" w:themeFillTint="33"/>
            <w:noWrap/>
          </w:tcPr>
          <w:p>
            <w:pPr>
              <w:widowControl/>
              <w:jc w:val="center"/>
              <w:rPr>
                <w:rFonts w:hint="eastAsia"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4</w:t>
            </w:r>
          </w:p>
        </w:tc>
        <w:tc>
          <w:tcPr>
            <w:tcW w:w="1418"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1.23%</w:t>
            </w:r>
          </w:p>
        </w:tc>
        <w:tc>
          <w:tcPr>
            <w:tcW w:w="1417" w:type="dxa"/>
            <w:shd w:val="clear" w:color="auto" w:fill="E2EFD9" w:themeFill="accent6" w:themeFillTint="33"/>
            <w:noWrap/>
          </w:tcPr>
          <w:p>
            <w:pPr>
              <w:widowControl/>
              <w:jc w:val="center"/>
              <w:rPr>
                <w:rFonts w:hint="eastAsia" w:ascii="Helvetica" w:hAnsi="Helvetica" w:eastAsia="宋体" w:cs="宋体"/>
                <w:kern w:val="0"/>
                <w:sz w:val="20"/>
                <w:szCs w:val="21"/>
                <w:lang w:eastAsia="zh-CN"/>
              </w:rPr>
            </w:pPr>
            <w:r>
              <w:rPr>
                <w:rFonts w:hint="eastAsia" w:ascii="Helvetica" w:hAnsi="Helvetica" w:eastAsia="宋体" w:cs="宋体"/>
                <w:kern w:val="0"/>
                <w:sz w:val="20"/>
                <w:szCs w:val="21"/>
                <w:lang w:val="en-US" w:eastAsia="zh-CN"/>
              </w:rPr>
              <w:t>3</w:t>
            </w:r>
          </w:p>
        </w:tc>
        <w:tc>
          <w:tcPr>
            <w:tcW w:w="1418" w:type="dxa"/>
            <w:shd w:val="clear" w:color="auto" w:fill="E2EFD9" w:themeFill="accent6" w:themeFillTint="33"/>
            <w:noWrap/>
          </w:tcPr>
          <w:p>
            <w:pPr>
              <w:widowControl/>
              <w:jc w:val="center"/>
              <w:rPr>
                <w:rFonts w:ascii="Helvetica" w:hAnsi="Helvetica" w:eastAsia="宋体" w:cs="宋体"/>
                <w:kern w:val="0"/>
                <w:sz w:val="20"/>
                <w:szCs w:val="21"/>
              </w:rPr>
            </w:pPr>
            <w:r>
              <w:rPr>
                <w:rFonts w:hint="eastAsia" w:ascii="Helvetica" w:hAnsi="Helvetica" w:eastAsia="宋体" w:cs="宋体"/>
                <w:kern w:val="0"/>
                <w:sz w:val="20"/>
                <w:szCs w:val="21"/>
                <w:lang w:val="en-US" w:eastAsia="zh-CN"/>
              </w:rPr>
              <w:t>75.00</w:t>
            </w:r>
            <w:r>
              <w:rPr>
                <w:rFonts w:hint="eastAsia" w:ascii="Helvetica" w:hAnsi="Helvetica" w:eastAsia="宋体" w:cs="宋体"/>
                <w:kern w:val="0"/>
                <w:sz w:val="20"/>
                <w:szCs w:val="21"/>
              </w:rPr>
              <w:t>%</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689" w:type="dxa"/>
            <w:shd w:val="clear" w:color="auto" w:fill="E2EFD9" w:themeFill="accent6" w:themeFillTint="33"/>
            <w:noWrap/>
          </w:tcPr>
          <w:p>
            <w:pPr>
              <w:widowControl/>
              <w:jc w:val="center"/>
              <w:rPr>
                <w:rFonts w:ascii="宋体" w:hAnsi="宋体" w:eastAsia="宋体" w:cs="宋体"/>
                <w:b w:val="0"/>
                <w:bCs/>
                <w:kern w:val="0"/>
                <w:sz w:val="20"/>
              </w:rPr>
            </w:pPr>
            <w:r>
              <w:rPr>
                <w:rFonts w:hint="eastAsia" w:ascii="宋体" w:hAnsi="宋体" w:eastAsia="宋体" w:cs="宋体"/>
                <w:b w:val="0"/>
                <w:bCs/>
                <w:kern w:val="0"/>
                <w:sz w:val="20"/>
              </w:rPr>
              <w:t>鄂温克族</w:t>
            </w:r>
          </w:p>
        </w:tc>
        <w:tc>
          <w:tcPr>
            <w:tcW w:w="1417" w:type="dxa"/>
            <w:shd w:val="clear" w:color="auto" w:fill="E2EFD9" w:themeFill="accent6" w:themeFillTint="33"/>
            <w:noWrap/>
          </w:tcPr>
          <w:p>
            <w:pPr>
              <w:widowControl/>
              <w:jc w:val="center"/>
              <w:rPr>
                <w:rFonts w:hint="eastAsia"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6</w:t>
            </w:r>
          </w:p>
        </w:tc>
        <w:tc>
          <w:tcPr>
            <w:tcW w:w="1418"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1.84%</w:t>
            </w:r>
          </w:p>
        </w:tc>
        <w:tc>
          <w:tcPr>
            <w:tcW w:w="1417" w:type="dxa"/>
            <w:shd w:val="clear" w:color="auto" w:fill="E2EFD9" w:themeFill="accent6" w:themeFillTint="33"/>
            <w:noWrap/>
          </w:tcPr>
          <w:p>
            <w:pPr>
              <w:widowControl/>
              <w:jc w:val="center"/>
              <w:rPr>
                <w:rFonts w:hint="eastAsia" w:ascii="Helvetica" w:hAnsi="Helvetica" w:eastAsia="宋体" w:cs="宋体"/>
                <w:kern w:val="0"/>
                <w:sz w:val="20"/>
                <w:szCs w:val="21"/>
                <w:lang w:eastAsia="zh-CN"/>
              </w:rPr>
            </w:pPr>
            <w:r>
              <w:rPr>
                <w:rFonts w:hint="eastAsia" w:ascii="Helvetica" w:hAnsi="Helvetica" w:eastAsia="宋体" w:cs="宋体"/>
                <w:kern w:val="0"/>
                <w:sz w:val="20"/>
                <w:szCs w:val="21"/>
                <w:lang w:val="en-US" w:eastAsia="zh-CN"/>
              </w:rPr>
              <w:t>4</w:t>
            </w:r>
          </w:p>
        </w:tc>
        <w:tc>
          <w:tcPr>
            <w:tcW w:w="1418" w:type="dxa"/>
            <w:shd w:val="clear" w:color="auto" w:fill="E2EFD9" w:themeFill="accent6" w:themeFillTint="33"/>
            <w:noWrap/>
          </w:tcPr>
          <w:p>
            <w:pPr>
              <w:widowControl/>
              <w:jc w:val="center"/>
              <w:rPr>
                <w:rFonts w:ascii="Helvetica" w:hAnsi="Helvetica" w:eastAsia="宋体" w:cs="宋体"/>
                <w:kern w:val="0"/>
                <w:sz w:val="20"/>
                <w:szCs w:val="21"/>
              </w:rPr>
            </w:pPr>
            <w:r>
              <w:rPr>
                <w:rFonts w:hint="eastAsia" w:ascii="Helvetica" w:hAnsi="Helvetica" w:eastAsia="宋体" w:cs="宋体"/>
                <w:kern w:val="0"/>
                <w:sz w:val="20"/>
                <w:szCs w:val="21"/>
                <w:lang w:val="en-US" w:eastAsia="zh-CN"/>
              </w:rPr>
              <w:t>66.67</w:t>
            </w:r>
            <w:r>
              <w:rPr>
                <w:rFonts w:hint="eastAsia" w:ascii="Helvetica" w:hAnsi="Helvetica" w:eastAsia="宋体" w:cs="宋体"/>
                <w:kern w:val="0"/>
                <w:sz w:val="20"/>
                <w:szCs w:val="21"/>
              </w:rPr>
              <w:t>%</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689" w:type="dxa"/>
            <w:shd w:val="clear" w:color="auto" w:fill="E2EFD9" w:themeFill="accent6" w:themeFillTint="33"/>
            <w:noWrap/>
          </w:tcPr>
          <w:p>
            <w:pPr>
              <w:widowControl/>
              <w:jc w:val="center"/>
              <w:rPr>
                <w:rFonts w:ascii="宋体" w:hAnsi="宋体" w:eastAsia="宋体" w:cs="宋体"/>
                <w:b w:val="0"/>
                <w:bCs/>
                <w:kern w:val="0"/>
                <w:sz w:val="20"/>
              </w:rPr>
            </w:pPr>
            <w:r>
              <w:rPr>
                <w:rFonts w:hint="eastAsia" w:ascii="宋体" w:hAnsi="宋体" w:eastAsia="宋体" w:cs="宋体"/>
                <w:b w:val="0"/>
                <w:bCs/>
                <w:kern w:val="0"/>
                <w:sz w:val="20"/>
              </w:rPr>
              <w:t>土家族</w:t>
            </w:r>
          </w:p>
        </w:tc>
        <w:tc>
          <w:tcPr>
            <w:tcW w:w="1417" w:type="dxa"/>
            <w:shd w:val="clear" w:color="auto" w:fill="E2EFD9" w:themeFill="accent6" w:themeFillTint="33"/>
            <w:noWrap/>
          </w:tcPr>
          <w:p>
            <w:pPr>
              <w:widowControl/>
              <w:jc w:val="center"/>
              <w:rPr>
                <w:rFonts w:hint="eastAsia"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1</w:t>
            </w:r>
          </w:p>
        </w:tc>
        <w:tc>
          <w:tcPr>
            <w:tcW w:w="1418" w:type="dxa"/>
            <w:shd w:val="clear" w:color="auto" w:fill="E2EFD9" w:themeFill="accent6" w:themeFillTint="33"/>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0.03%</w:t>
            </w:r>
          </w:p>
        </w:tc>
        <w:tc>
          <w:tcPr>
            <w:tcW w:w="1417" w:type="dxa"/>
            <w:shd w:val="clear" w:color="auto" w:fill="E2EFD9" w:themeFill="accent6" w:themeFillTint="33"/>
            <w:noWrap/>
          </w:tcPr>
          <w:p>
            <w:pPr>
              <w:widowControl/>
              <w:jc w:val="center"/>
              <w:rPr>
                <w:rFonts w:ascii="Helvetica" w:hAnsi="Helvetica" w:eastAsia="宋体" w:cs="宋体"/>
                <w:kern w:val="0"/>
                <w:sz w:val="20"/>
                <w:szCs w:val="21"/>
              </w:rPr>
            </w:pPr>
            <w:r>
              <w:rPr>
                <w:rFonts w:hint="eastAsia" w:ascii="Helvetica" w:hAnsi="Helvetica" w:eastAsia="宋体" w:cs="宋体"/>
                <w:kern w:val="0"/>
                <w:sz w:val="20"/>
                <w:szCs w:val="21"/>
              </w:rPr>
              <w:t>1</w:t>
            </w:r>
          </w:p>
        </w:tc>
        <w:tc>
          <w:tcPr>
            <w:tcW w:w="1418" w:type="dxa"/>
            <w:shd w:val="clear" w:color="auto" w:fill="E2EFD9" w:themeFill="accent6" w:themeFillTint="33"/>
            <w:noWrap/>
          </w:tcPr>
          <w:p>
            <w:pPr>
              <w:widowControl/>
              <w:jc w:val="center"/>
              <w:rPr>
                <w:rFonts w:ascii="Helvetica" w:hAnsi="Helvetica" w:eastAsia="宋体" w:cs="宋体"/>
                <w:kern w:val="0"/>
                <w:sz w:val="20"/>
                <w:szCs w:val="21"/>
              </w:rPr>
            </w:pPr>
            <w:r>
              <w:rPr>
                <w:rFonts w:hint="eastAsia" w:ascii="Helvetica" w:hAnsi="Helvetica" w:eastAsia="宋体" w:cs="宋体"/>
                <w:kern w:val="0"/>
                <w:sz w:val="20"/>
                <w:szCs w:val="21"/>
              </w:rPr>
              <w:t>100.00%</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689" w:type="dxa"/>
            <w:shd w:val="clear" w:color="auto" w:fill="E2EFD9" w:themeFill="accent6" w:themeFillTint="33"/>
            <w:noWrap/>
          </w:tcPr>
          <w:p>
            <w:pPr>
              <w:widowControl/>
              <w:jc w:val="center"/>
              <w:rPr>
                <w:rFonts w:ascii="宋体" w:hAnsi="宋体" w:eastAsia="宋体" w:cs="宋体"/>
                <w:b w:val="0"/>
                <w:bCs/>
                <w:kern w:val="0"/>
                <w:sz w:val="20"/>
              </w:rPr>
            </w:pPr>
            <w:r>
              <w:rPr>
                <w:rFonts w:hint="eastAsia" w:ascii="宋体" w:hAnsi="宋体" w:eastAsia="宋体" w:cs="宋体"/>
                <w:b w:val="0"/>
                <w:bCs/>
                <w:kern w:val="0"/>
                <w:sz w:val="20"/>
              </w:rPr>
              <w:t>鄂伦春族</w:t>
            </w:r>
          </w:p>
        </w:tc>
        <w:tc>
          <w:tcPr>
            <w:tcW w:w="1417" w:type="dxa"/>
            <w:shd w:val="clear" w:color="auto" w:fill="E2EFD9" w:themeFill="accent6" w:themeFillTint="33"/>
            <w:noWrap/>
          </w:tcPr>
          <w:p>
            <w:pPr>
              <w:widowControl/>
              <w:jc w:val="center"/>
              <w:rPr>
                <w:rFonts w:hint="eastAsia"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1</w:t>
            </w:r>
          </w:p>
        </w:tc>
        <w:tc>
          <w:tcPr>
            <w:tcW w:w="1418" w:type="dxa"/>
            <w:shd w:val="clear" w:color="auto" w:fill="E2EFD9" w:themeFill="accent6" w:themeFillTint="33"/>
          </w:tcPr>
          <w:p>
            <w:pPr>
              <w:widowControl/>
              <w:jc w:val="center"/>
              <w:rPr>
                <w:rFonts w:ascii="Helvetica" w:hAnsi="Helvetica" w:eastAsia="宋体" w:cs="宋体"/>
                <w:kern w:val="0"/>
                <w:sz w:val="20"/>
                <w:szCs w:val="21"/>
              </w:rPr>
            </w:pPr>
            <w:r>
              <w:rPr>
                <w:rFonts w:hint="eastAsia" w:ascii="Helvetica" w:hAnsi="Helvetica" w:eastAsia="宋体" w:cs="宋体"/>
                <w:kern w:val="0"/>
                <w:sz w:val="20"/>
                <w:szCs w:val="21"/>
                <w:lang w:val="en-US" w:eastAsia="zh-CN"/>
              </w:rPr>
              <w:t>0.03%</w:t>
            </w:r>
          </w:p>
        </w:tc>
        <w:tc>
          <w:tcPr>
            <w:tcW w:w="1417" w:type="dxa"/>
            <w:shd w:val="clear" w:color="auto" w:fill="E2EFD9" w:themeFill="accent6" w:themeFillTint="33"/>
            <w:noWrap/>
          </w:tcPr>
          <w:p>
            <w:pPr>
              <w:widowControl/>
              <w:jc w:val="center"/>
              <w:rPr>
                <w:rFonts w:ascii="Helvetica" w:hAnsi="Helvetica" w:eastAsia="宋体" w:cs="宋体"/>
                <w:kern w:val="0"/>
                <w:sz w:val="20"/>
                <w:szCs w:val="21"/>
              </w:rPr>
            </w:pPr>
            <w:r>
              <w:rPr>
                <w:rFonts w:hint="eastAsia" w:ascii="Helvetica" w:hAnsi="Helvetica" w:eastAsia="宋体" w:cs="宋体"/>
                <w:kern w:val="0"/>
                <w:sz w:val="20"/>
                <w:szCs w:val="21"/>
              </w:rPr>
              <w:t>1</w:t>
            </w:r>
          </w:p>
        </w:tc>
        <w:tc>
          <w:tcPr>
            <w:tcW w:w="1418" w:type="dxa"/>
            <w:shd w:val="clear" w:color="auto" w:fill="E2EFD9" w:themeFill="accent6" w:themeFillTint="33"/>
            <w:noWrap/>
          </w:tcPr>
          <w:p>
            <w:pPr>
              <w:widowControl/>
              <w:jc w:val="center"/>
              <w:rPr>
                <w:rFonts w:ascii="Helvetica" w:hAnsi="Helvetica" w:eastAsia="宋体" w:cs="宋体"/>
                <w:kern w:val="0"/>
                <w:sz w:val="20"/>
                <w:szCs w:val="21"/>
              </w:rPr>
            </w:pPr>
            <w:r>
              <w:rPr>
                <w:rFonts w:hint="eastAsia" w:ascii="Helvetica" w:hAnsi="Helvetica" w:eastAsia="宋体" w:cs="宋体"/>
                <w:kern w:val="0"/>
                <w:sz w:val="20"/>
                <w:szCs w:val="21"/>
              </w:rPr>
              <w:t>100.00%</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689" w:type="dxa"/>
            <w:shd w:val="clear" w:color="auto" w:fill="E2EFD9" w:themeFill="accent6" w:themeFillTint="33"/>
            <w:noWrap/>
          </w:tcPr>
          <w:p>
            <w:pPr>
              <w:widowControl/>
              <w:jc w:val="center"/>
              <w:rPr>
                <w:rFonts w:ascii="宋体" w:hAnsi="宋体" w:eastAsia="宋体" w:cs="宋体"/>
                <w:b w:val="0"/>
                <w:bCs/>
                <w:kern w:val="0"/>
                <w:sz w:val="20"/>
              </w:rPr>
            </w:pPr>
            <w:r>
              <w:rPr>
                <w:rFonts w:hint="eastAsia" w:ascii="宋体" w:hAnsi="宋体" w:eastAsia="宋体" w:cs="宋体"/>
                <w:b w:val="0"/>
                <w:bCs/>
                <w:kern w:val="0"/>
                <w:sz w:val="20"/>
              </w:rPr>
              <w:t>藏族</w:t>
            </w:r>
          </w:p>
        </w:tc>
        <w:tc>
          <w:tcPr>
            <w:tcW w:w="1417" w:type="dxa"/>
            <w:shd w:val="clear" w:color="auto" w:fill="E2EFD9" w:themeFill="accent6" w:themeFillTint="33"/>
            <w:noWrap/>
          </w:tcPr>
          <w:p>
            <w:pPr>
              <w:widowControl/>
              <w:jc w:val="center"/>
              <w:rPr>
                <w:rFonts w:hint="eastAsia"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1</w:t>
            </w:r>
          </w:p>
        </w:tc>
        <w:tc>
          <w:tcPr>
            <w:tcW w:w="1418" w:type="dxa"/>
            <w:shd w:val="clear" w:color="auto" w:fill="E2EFD9" w:themeFill="accent6" w:themeFillTint="33"/>
          </w:tcPr>
          <w:p>
            <w:pPr>
              <w:widowControl/>
              <w:jc w:val="center"/>
              <w:rPr>
                <w:rFonts w:ascii="Helvetica" w:hAnsi="Helvetica" w:eastAsia="宋体" w:cs="宋体"/>
                <w:kern w:val="0"/>
                <w:sz w:val="20"/>
                <w:szCs w:val="21"/>
              </w:rPr>
            </w:pPr>
            <w:r>
              <w:rPr>
                <w:rFonts w:hint="eastAsia" w:ascii="Helvetica" w:hAnsi="Helvetica" w:eastAsia="宋体" w:cs="宋体"/>
                <w:kern w:val="0"/>
                <w:sz w:val="20"/>
                <w:szCs w:val="21"/>
                <w:lang w:val="en-US" w:eastAsia="zh-CN"/>
              </w:rPr>
              <w:t>0.03%</w:t>
            </w:r>
          </w:p>
        </w:tc>
        <w:tc>
          <w:tcPr>
            <w:tcW w:w="1417" w:type="dxa"/>
            <w:shd w:val="clear" w:color="auto" w:fill="E2EFD9" w:themeFill="accent6" w:themeFillTint="33"/>
            <w:noWrap/>
          </w:tcPr>
          <w:p>
            <w:pPr>
              <w:widowControl/>
              <w:jc w:val="center"/>
              <w:rPr>
                <w:rFonts w:ascii="Helvetica" w:hAnsi="Helvetica" w:eastAsia="宋体" w:cs="宋体"/>
                <w:kern w:val="0"/>
                <w:sz w:val="20"/>
                <w:szCs w:val="21"/>
              </w:rPr>
            </w:pPr>
            <w:r>
              <w:rPr>
                <w:rFonts w:hint="eastAsia" w:ascii="Helvetica" w:hAnsi="Helvetica" w:eastAsia="宋体" w:cs="宋体"/>
                <w:kern w:val="0"/>
                <w:sz w:val="20"/>
                <w:szCs w:val="21"/>
              </w:rPr>
              <w:t>1</w:t>
            </w:r>
          </w:p>
        </w:tc>
        <w:tc>
          <w:tcPr>
            <w:tcW w:w="1418" w:type="dxa"/>
            <w:shd w:val="clear" w:color="auto" w:fill="E2EFD9" w:themeFill="accent6" w:themeFillTint="33"/>
            <w:noWrap/>
          </w:tcPr>
          <w:p>
            <w:pPr>
              <w:widowControl/>
              <w:jc w:val="center"/>
              <w:rPr>
                <w:rFonts w:ascii="Helvetica" w:hAnsi="Helvetica" w:eastAsia="宋体" w:cs="宋体"/>
                <w:kern w:val="0"/>
                <w:sz w:val="20"/>
                <w:szCs w:val="21"/>
              </w:rPr>
            </w:pPr>
            <w:r>
              <w:rPr>
                <w:rFonts w:hint="eastAsia" w:ascii="Helvetica" w:hAnsi="Helvetica" w:eastAsia="宋体" w:cs="宋体"/>
                <w:kern w:val="0"/>
                <w:sz w:val="20"/>
                <w:szCs w:val="21"/>
              </w:rPr>
              <w:t>100.00%</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689" w:type="dxa"/>
            <w:shd w:val="clear" w:color="auto" w:fill="E2EFD9" w:themeFill="accent6" w:themeFillTint="33"/>
            <w:noWrap/>
          </w:tcPr>
          <w:p>
            <w:pPr>
              <w:widowControl/>
              <w:jc w:val="center"/>
              <w:rPr>
                <w:rFonts w:ascii="宋体" w:hAnsi="宋体" w:eastAsia="宋体" w:cs="宋体"/>
                <w:b w:val="0"/>
                <w:bCs/>
                <w:kern w:val="0"/>
                <w:sz w:val="20"/>
              </w:rPr>
            </w:pPr>
            <w:r>
              <w:rPr>
                <w:rFonts w:hint="eastAsia" w:ascii="宋体" w:hAnsi="宋体" w:eastAsia="宋体" w:cs="宋体"/>
                <w:b w:val="0"/>
                <w:bCs/>
                <w:kern w:val="0"/>
                <w:sz w:val="20"/>
              </w:rPr>
              <w:t>苗族</w:t>
            </w:r>
          </w:p>
        </w:tc>
        <w:tc>
          <w:tcPr>
            <w:tcW w:w="1417" w:type="dxa"/>
            <w:shd w:val="clear" w:color="auto" w:fill="E2EFD9" w:themeFill="accent6" w:themeFillTint="33"/>
            <w:noWrap/>
          </w:tcPr>
          <w:p>
            <w:pPr>
              <w:widowControl/>
              <w:jc w:val="center"/>
              <w:rPr>
                <w:rFonts w:hint="eastAsia"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1</w:t>
            </w:r>
          </w:p>
        </w:tc>
        <w:tc>
          <w:tcPr>
            <w:tcW w:w="1418" w:type="dxa"/>
            <w:shd w:val="clear" w:color="auto" w:fill="E2EFD9" w:themeFill="accent6" w:themeFillTint="33"/>
          </w:tcPr>
          <w:p>
            <w:pPr>
              <w:widowControl/>
              <w:jc w:val="center"/>
              <w:rPr>
                <w:rFonts w:ascii="Helvetica" w:hAnsi="Helvetica" w:eastAsia="宋体" w:cs="宋体"/>
                <w:kern w:val="0"/>
                <w:sz w:val="20"/>
                <w:szCs w:val="21"/>
              </w:rPr>
            </w:pPr>
            <w:r>
              <w:rPr>
                <w:rFonts w:hint="eastAsia" w:ascii="Helvetica" w:hAnsi="Helvetica" w:eastAsia="宋体" w:cs="宋体"/>
                <w:kern w:val="0"/>
                <w:sz w:val="20"/>
                <w:szCs w:val="21"/>
                <w:lang w:val="en-US" w:eastAsia="zh-CN"/>
              </w:rPr>
              <w:t>0.03%</w:t>
            </w:r>
          </w:p>
        </w:tc>
        <w:tc>
          <w:tcPr>
            <w:tcW w:w="1417" w:type="dxa"/>
            <w:shd w:val="clear" w:color="auto" w:fill="E2EFD9" w:themeFill="accent6" w:themeFillTint="33"/>
            <w:noWrap/>
          </w:tcPr>
          <w:p>
            <w:pPr>
              <w:widowControl/>
              <w:jc w:val="center"/>
              <w:rPr>
                <w:rFonts w:ascii="Helvetica" w:hAnsi="Helvetica" w:eastAsia="宋体" w:cs="宋体"/>
                <w:kern w:val="0"/>
                <w:sz w:val="20"/>
                <w:szCs w:val="21"/>
              </w:rPr>
            </w:pPr>
            <w:r>
              <w:rPr>
                <w:rFonts w:hint="eastAsia" w:ascii="Helvetica" w:hAnsi="Helvetica" w:eastAsia="宋体" w:cs="宋体"/>
                <w:kern w:val="0"/>
                <w:sz w:val="20"/>
                <w:szCs w:val="21"/>
              </w:rPr>
              <w:t>1</w:t>
            </w:r>
          </w:p>
        </w:tc>
        <w:tc>
          <w:tcPr>
            <w:tcW w:w="1418" w:type="dxa"/>
            <w:shd w:val="clear" w:color="auto" w:fill="E2EFD9" w:themeFill="accent6" w:themeFillTint="33"/>
            <w:noWrap/>
          </w:tcPr>
          <w:p>
            <w:pPr>
              <w:widowControl/>
              <w:jc w:val="center"/>
              <w:rPr>
                <w:rFonts w:ascii="Helvetica" w:hAnsi="Helvetica" w:eastAsia="宋体" w:cs="宋体"/>
                <w:kern w:val="0"/>
                <w:sz w:val="20"/>
                <w:szCs w:val="21"/>
              </w:rPr>
            </w:pPr>
            <w:r>
              <w:rPr>
                <w:rFonts w:hint="eastAsia" w:ascii="Helvetica" w:hAnsi="Helvetica" w:eastAsia="宋体" w:cs="宋体"/>
                <w:kern w:val="0"/>
                <w:sz w:val="20"/>
                <w:szCs w:val="21"/>
              </w:rPr>
              <w:t>100.00%</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689" w:type="dxa"/>
            <w:shd w:val="clear" w:color="auto" w:fill="E2EFD9" w:themeFill="accent6" w:themeFillTint="33"/>
            <w:noWrap/>
          </w:tcPr>
          <w:p>
            <w:pPr>
              <w:widowControl/>
              <w:jc w:val="center"/>
              <w:rPr>
                <w:rFonts w:ascii="宋体" w:hAnsi="宋体" w:eastAsia="宋体" w:cs="宋体"/>
                <w:b w:val="0"/>
                <w:bCs/>
                <w:kern w:val="0"/>
                <w:sz w:val="20"/>
              </w:rPr>
            </w:pPr>
            <w:r>
              <w:rPr>
                <w:rFonts w:hint="eastAsia" w:ascii="宋体" w:hAnsi="宋体" w:eastAsia="宋体" w:cs="宋体"/>
                <w:b w:val="0"/>
                <w:bCs/>
                <w:kern w:val="0"/>
                <w:sz w:val="20"/>
              </w:rPr>
              <w:t>其他</w:t>
            </w:r>
          </w:p>
        </w:tc>
        <w:tc>
          <w:tcPr>
            <w:tcW w:w="1417" w:type="dxa"/>
            <w:shd w:val="clear" w:color="auto" w:fill="E2EFD9" w:themeFill="accent6" w:themeFillTint="33"/>
            <w:noWrap/>
          </w:tcPr>
          <w:p>
            <w:pPr>
              <w:widowControl/>
              <w:jc w:val="center"/>
              <w:rPr>
                <w:rFonts w:hint="eastAsia"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1</w:t>
            </w:r>
          </w:p>
        </w:tc>
        <w:tc>
          <w:tcPr>
            <w:tcW w:w="1418" w:type="dxa"/>
            <w:shd w:val="clear" w:color="auto" w:fill="E2EFD9" w:themeFill="accent6" w:themeFillTint="33"/>
          </w:tcPr>
          <w:p>
            <w:pPr>
              <w:widowControl/>
              <w:jc w:val="center"/>
              <w:rPr>
                <w:rFonts w:ascii="Helvetica" w:hAnsi="Helvetica" w:eastAsia="宋体" w:cs="宋体"/>
                <w:kern w:val="0"/>
                <w:sz w:val="20"/>
                <w:szCs w:val="21"/>
              </w:rPr>
            </w:pPr>
            <w:r>
              <w:rPr>
                <w:rFonts w:hint="eastAsia" w:ascii="Helvetica" w:hAnsi="Helvetica" w:eastAsia="宋体" w:cs="宋体"/>
                <w:kern w:val="0"/>
                <w:sz w:val="20"/>
                <w:szCs w:val="21"/>
                <w:lang w:val="en-US" w:eastAsia="zh-CN"/>
              </w:rPr>
              <w:t>0.03%</w:t>
            </w:r>
          </w:p>
        </w:tc>
        <w:tc>
          <w:tcPr>
            <w:tcW w:w="1417" w:type="dxa"/>
            <w:shd w:val="clear" w:color="auto" w:fill="E2EFD9" w:themeFill="accent6" w:themeFillTint="33"/>
            <w:noWrap/>
          </w:tcPr>
          <w:p>
            <w:pPr>
              <w:widowControl/>
              <w:jc w:val="center"/>
              <w:rPr>
                <w:rFonts w:ascii="Helvetica" w:hAnsi="Helvetica" w:eastAsia="宋体" w:cs="宋体"/>
                <w:kern w:val="0"/>
                <w:sz w:val="20"/>
                <w:szCs w:val="21"/>
              </w:rPr>
            </w:pPr>
            <w:r>
              <w:rPr>
                <w:rFonts w:hint="eastAsia" w:ascii="Helvetica" w:hAnsi="Helvetica" w:eastAsia="宋体" w:cs="宋体"/>
                <w:kern w:val="0"/>
                <w:sz w:val="20"/>
                <w:szCs w:val="21"/>
              </w:rPr>
              <w:t>1</w:t>
            </w:r>
          </w:p>
        </w:tc>
        <w:tc>
          <w:tcPr>
            <w:tcW w:w="1418" w:type="dxa"/>
            <w:shd w:val="clear" w:color="auto" w:fill="E2EFD9" w:themeFill="accent6" w:themeFillTint="33"/>
            <w:noWrap/>
          </w:tcPr>
          <w:p>
            <w:pPr>
              <w:widowControl/>
              <w:jc w:val="center"/>
              <w:rPr>
                <w:rFonts w:ascii="Helvetica" w:hAnsi="Helvetica" w:eastAsia="宋体" w:cs="宋体"/>
                <w:kern w:val="0"/>
                <w:sz w:val="20"/>
                <w:szCs w:val="21"/>
              </w:rPr>
            </w:pPr>
            <w:r>
              <w:rPr>
                <w:rFonts w:hint="eastAsia" w:ascii="Helvetica" w:hAnsi="Helvetica" w:eastAsia="宋体" w:cs="宋体"/>
                <w:kern w:val="0"/>
                <w:sz w:val="20"/>
                <w:szCs w:val="21"/>
              </w:rPr>
              <w:t>100.00%</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689" w:type="dxa"/>
            <w:shd w:val="clear" w:color="auto" w:fill="E2EFD9" w:themeFill="accent6" w:themeFillTint="33"/>
            <w:noWrap/>
          </w:tcPr>
          <w:p>
            <w:pPr>
              <w:widowControl/>
              <w:jc w:val="center"/>
              <w:rPr>
                <w:rFonts w:ascii="宋体" w:hAnsi="宋体" w:eastAsia="宋体" w:cs="宋体"/>
                <w:b w:val="0"/>
                <w:bCs/>
                <w:kern w:val="0"/>
                <w:sz w:val="20"/>
              </w:rPr>
            </w:pPr>
            <w:r>
              <w:rPr>
                <w:rFonts w:hint="eastAsia" w:ascii="宋体" w:hAnsi="宋体" w:eastAsia="宋体" w:cs="宋体"/>
                <w:b w:val="0"/>
                <w:bCs/>
                <w:kern w:val="0"/>
                <w:sz w:val="20"/>
              </w:rPr>
              <w:t>合计</w:t>
            </w:r>
          </w:p>
        </w:tc>
        <w:tc>
          <w:tcPr>
            <w:tcW w:w="1417" w:type="dxa"/>
            <w:shd w:val="clear" w:color="auto" w:fill="E2EFD9" w:themeFill="accent6" w:themeFillTint="33"/>
            <w:noWrap/>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3256</w:t>
            </w:r>
          </w:p>
        </w:tc>
        <w:tc>
          <w:tcPr>
            <w:tcW w:w="1418" w:type="dxa"/>
            <w:shd w:val="clear" w:color="auto" w:fill="E2EFD9" w:themeFill="accent6" w:themeFillTint="33"/>
          </w:tcPr>
          <w:p>
            <w:pPr>
              <w:widowControl/>
              <w:jc w:val="center"/>
              <w:rPr>
                <w:rFonts w:ascii="Helvetica" w:hAnsi="Helvetica" w:eastAsia="宋体" w:cs="宋体"/>
                <w:kern w:val="0"/>
                <w:sz w:val="20"/>
                <w:szCs w:val="21"/>
              </w:rPr>
            </w:pPr>
            <w:r>
              <w:rPr>
                <w:rFonts w:hint="eastAsia" w:ascii="Helvetica" w:hAnsi="Helvetica" w:eastAsia="宋体" w:cs="宋体"/>
                <w:kern w:val="0"/>
                <w:sz w:val="20"/>
                <w:szCs w:val="21"/>
              </w:rPr>
              <w:t>100%</w:t>
            </w:r>
          </w:p>
        </w:tc>
        <w:tc>
          <w:tcPr>
            <w:tcW w:w="1417" w:type="dxa"/>
            <w:shd w:val="clear" w:color="auto" w:fill="E2EFD9" w:themeFill="accent6" w:themeFillTint="33"/>
            <w:noWrap/>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2626</w:t>
            </w:r>
          </w:p>
        </w:tc>
        <w:tc>
          <w:tcPr>
            <w:tcW w:w="1418" w:type="dxa"/>
            <w:shd w:val="clear" w:color="auto" w:fill="E2EFD9" w:themeFill="accent6" w:themeFillTint="33"/>
            <w:noWrap/>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80.25%</w:t>
            </w:r>
          </w:p>
        </w:tc>
      </w:tr>
    </w:tbl>
    <w:p>
      <w:pPr>
        <w:pStyle w:val="3"/>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lang w:val="en-US" w:eastAsia="zh-CN"/>
        </w:rPr>
        <w:t>7.</w:t>
      </w:r>
      <w:r>
        <w:rPr>
          <w:rFonts w:hint="eastAsia" w:ascii="楷体" w:hAnsi="楷体" w:eastAsia="楷体" w:cs="楷体"/>
          <w:b w:val="0"/>
          <w:bCs w:val="0"/>
          <w:sz w:val="32"/>
          <w:szCs w:val="32"/>
        </w:rPr>
        <w:t>困难群体生源就业情况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lang w:val="zh-CN"/>
        </w:rPr>
        <w:t>届毕业生中</w:t>
      </w:r>
      <w:r>
        <w:rPr>
          <w:rFonts w:hint="eastAsia" w:ascii="仿宋" w:hAnsi="仿宋" w:eastAsia="仿宋" w:cs="仿宋"/>
          <w:sz w:val="32"/>
          <w:szCs w:val="32"/>
        </w:rPr>
        <w:t>，</w:t>
      </w:r>
      <w:r>
        <w:rPr>
          <w:rFonts w:hint="eastAsia" w:ascii="仿宋" w:hAnsi="仿宋" w:eastAsia="仿宋" w:cs="仿宋"/>
          <w:sz w:val="32"/>
          <w:szCs w:val="32"/>
          <w:lang w:val="zh-CN"/>
        </w:rPr>
        <w:t>非困难生毕业生的就业率为</w:t>
      </w:r>
      <w:r>
        <w:rPr>
          <w:rFonts w:hint="eastAsia" w:ascii="仿宋" w:hAnsi="仿宋" w:eastAsia="仿宋" w:cs="仿宋"/>
          <w:sz w:val="32"/>
          <w:szCs w:val="32"/>
        </w:rPr>
        <w:t>70.39%，</w:t>
      </w:r>
      <w:r>
        <w:rPr>
          <w:rFonts w:hint="eastAsia" w:ascii="仿宋" w:hAnsi="仿宋" w:eastAsia="仿宋" w:cs="仿宋"/>
          <w:sz w:val="32"/>
          <w:szCs w:val="32"/>
          <w:lang w:val="zh-CN"/>
        </w:rPr>
        <w:t>困难生毕业生的就业率为</w:t>
      </w:r>
      <w:r>
        <w:rPr>
          <w:rFonts w:hint="eastAsia" w:ascii="仿宋" w:hAnsi="仿宋" w:eastAsia="仿宋" w:cs="仿宋"/>
          <w:sz w:val="32"/>
          <w:szCs w:val="32"/>
        </w:rPr>
        <w:t>60.20%</w:t>
      </w:r>
      <w:r>
        <w:rPr>
          <w:rFonts w:hint="eastAsia" w:ascii="仿宋" w:hAnsi="仿宋" w:eastAsia="仿宋" w:cs="仿宋"/>
          <w:sz w:val="32"/>
          <w:szCs w:val="32"/>
          <w:lang w:val="zh-CN"/>
        </w:rPr>
        <w:t>。</w:t>
      </w:r>
    </w:p>
    <w:tbl>
      <w:tblPr>
        <w:tblStyle w:val="27"/>
        <w:tblW w:w="8359" w:type="dxa"/>
        <w:tblInd w:w="0" w:type="dxa"/>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autofit"/>
        <w:tblCellMar>
          <w:top w:w="0" w:type="dxa"/>
          <w:left w:w="108" w:type="dxa"/>
          <w:bottom w:w="0" w:type="dxa"/>
          <w:right w:w="108" w:type="dxa"/>
        </w:tblCellMar>
      </w:tblPr>
      <w:tblGrid>
        <w:gridCol w:w="2689"/>
        <w:gridCol w:w="1417"/>
        <w:gridCol w:w="1418"/>
        <w:gridCol w:w="1417"/>
        <w:gridCol w:w="1418"/>
      </w:tblGrid>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689" w:type="dxa"/>
            <w:tcBorders>
              <w:top w:val="single" w:color="70AD47" w:themeColor="accent6" w:sz="4" w:space="0"/>
              <w:left w:val="single" w:color="70AD47" w:themeColor="accent6" w:sz="4" w:space="0"/>
              <w:bottom w:val="single" w:color="70AD47" w:themeColor="accent6" w:sz="4" w:space="0"/>
              <w:right w:val="nil"/>
              <w:insideH w:val="single" w:sz="4" w:space="0"/>
              <w:insideV w:val="nil"/>
            </w:tcBorders>
            <w:shd w:val="clear" w:color="auto" w:fill="70AD47" w:themeFill="accent6"/>
            <w:noWrap/>
          </w:tcPr>
          <w:p>
            <w:pPr>
              <w:widowControl/>
              <w:jc w:val="center"/>
              <w:rPr>
                <w:rFonts w:ascii="宋体" w:hAnsi="宋体" w:eastAsia="宋体" w:cs="宋体"/>
                <w:b/>
                <w:bCs/>
                <w:color w:val="auto"/>
                <w:kern w:val="0"/>
                <w:sz w:val="20"/>
              </w:rPr>
            </w:pPr>
            <w:r>
              <w:rPr>
                <w:rFonts w:hint="eastAsia" w:ascii="宋体" w:hAnsi="宋体" w:eastAsia="宋体" w:cs="宋体"/>
                <w:b/>
                <w:bCs/>
                <w:color w:val="auto"/>
                <w:kern w:val="0"/>
                <w:sz w:val="20"/>
              </w:rPr>
              <w:t>困难生类别</w:t>
            </w:r>
          </w:p>
        </w:tc>
        <w:tc>
          <w:tcPr>
            <w:tcW w:w="1417" w:type="dxa"/>
            <w:tcBorders>
              <w:top w:val="single" w:color="70AD47" w:themeColor="accent6" w:sz="4" w:space="0"/>
              <w:bottom w:val="single" w:color="70AD47" w:themeColor="accent6" w:sz="4" w:space="0"/>
              <w:right w:val="nil"/>
              <w:insideH w:val="single" w:sz="4" w:space="0"/>
              <w:insideV w:val="nil"/>
            </w:tcBorders>
            <w:shd w:val="clear" w:color="auto" w:fill="70AD47" w:themeFill="accent6"/>
            <w:noWrap/>
          </w:tcPr>
          <w:p>
            <w:pPr>
              <w:widowControl/>
              <w:jc w:val="center"/>
              <w:rPr>
                <w:rFonts w:ascii="宋体" w:hAnsi="宋体" w:eastAsia="宋体" w:cs="宋体"/>
                <w:b/>
                <w:bCs/>
                <w:color w:val="auto"/>
                <w:kern w:val="0"/>
                <w:sz w:val="20"/>
              </w:rPr>
            </w:pPr>
            <w:r>
              <w:rPr>
                <w:rFonts w:hint="eastAsia" w:ascii="宋体" w:hAnsi="宋体" w:eastAsia="宋体" w:cs="宋体"/>
                <w:b/>
                <w:bCs/>
                <w:color w:val="auto"/>
                <w:kern w:val="0"/>
                <w:sz w:val="20"/>
              </w:rPr>
              <w:t>毕业生数</w:t>
            </w:r>
          </w:p>
        </w:tc>
        <w:tc>
          <w:tcPr>
            <w:tcW w:w="1418" w:type="dxa"/>
            <w:tcBorders>
              <w:top w:val="single" w:color="70AD47" w:themeColor="accent6" w:sz="4" w:space="0"/>
              <w:bottom w:val="single" w:color="70AD47" w:themeColor="accent6" w:sz="4" w:space="0"/>
              <w:right w:val="nil"/>
              <w:insideH w:val="single" w:sz="4" w:space="0"/>
              <w:insideV w:val="nil"/>
            </w:tcBorders>
            <w:shd w:val="clear" w:color="auto" w:fill="70AD47" w:themeFill="accent6"/>
          </w:tcPr>
          <w:p>
            <w:pPr>
              <w:widowControl/>
              <w:jc w:val="center"/>
              <w:rPr>
                <w:rFonts w:ascii="宋体" w:hAnsi="宋体" w:eastAsia="宋体" w:cs="宋体"/>
                <w:b/>
                <w:bCs/>
                <w:color w:val="FFFFFF" w:themeColor="background1"/>
                <w:kern w:val="0"/>
                <w:sz w:val="20"/>
                <w14:textFill>
                  <w14:solidFill>
                    <w14:schemeClr w14:val="bg1"/>
                  </w14:solidFill>
                </w14:textFill>
              </w:rPr>
            </w:pPr>
            <w:r>
              <w:rPr>
                <w:rFonts w:hint="eastAsia" w:ascii="宋体" w:hAnsi="宋体" w:eastAsia="宋体" w:cs="宋体"/>
                <w:b/>
                <w:bCs/>
                <w:color w:val="auto"/>
                <w:kern w:val="0"/>
                <w:sz w:val="20"/>
              </w:rPr>
              <w:t>生源</w:t>
            </w:r>
            <w:r>
              <w:rPr>
                <w:rFonts w:ascii="宋体" w:hAnsi="宋体" w:eastAsia="宋体" w:cs="宋体"/>
                <w:b/>
                <w:bCs/>
                <w:color w:val="auto"/>
                <w:kern w:val="0"/>
                <w:sz w:val="20"/>
              </w:rPr>
              <w:t>占比</w:t>
            </w:r>
          </w:p>
        </w:tc>
        <w:tc>
          <w:tcPr>
            <w:tcW w:w="1417" w:type="dxa"/>
            <w:tcBorders>
              <w:top w:val="single" w:color="70AD47" w:themeColor="accent6" w:sz="4" w:space="0"/>
              <w:bottom w:val="single" w:color="70AD47" w:themeColor="accent6" w:sz="4" w:space="0"/>
              <w:right w:val="nil"/>
              <w:insideH w:val="single" w:sz="4" w:space="0"/>
              <w:insideV w:val="nil"/>
            </w:tcBorders>
            <w:shd w:val="clear" w:color="auto" w:fill="70AD47" w:themeFill="accent6"/>
            <w:noWrap/>
          </w:tcPr>
          <w:p>
            <w:pPr>
              <w:widowControl/>
              <w:jc w:val="center"/>
              <w:rPr>
                <w:rFonts w:ascii="宋体" w:hAnsi="宋体" w:eastAsia="宋体" w:cs="宋体"/>
                <w:b/>
                <w:bCs/>
                <w:color w:val="auto"/>
                <w:kern w:val="0"/>
                <w:sz w:val="20"/>
              </w:rPr>
            </w:pPr>
            <w:r>
              <w:rPr>
                <w:rFonts w:hint="eastAsia" w:ascii="宋体" w:hAnsi="宋体" w:eastAsia="宋体" w:cs="宋体"/>
                <w:b/>
                <w:bCs/>
                <w:color w:val="auto"/>
                <w:kern w:val="0"/>
                <w:sz w:val="20"/>
              </w:rPr>
              <w:t>就业数</w:t>
            </w:r>
          </w:p>
        </w:tc>
        <w:tc>
          <w:tcPr>
            <w:tcW w:w="1418" w:type="dxa"/>
            <w:tcBorders>
              <w:top w:val="single" w:color="70AD47" w:themeColor="accent6" w:sz="4" w:space="0"/>
              <w:bottom w:val="single" w:color="70AD47" w:themeColor="accent6" w:sz="4" w:space="0"/>
              <w:right w:val="single" w:color="70AD47" w:themeColor="accent6" w:sz="4" w:space="0"/>
              <w:insideH w:val="single" w:sz="4" w:space="0"/>
              <w:insideV w:val="nil"/>
            </w:tcBorders>
            <w:shd w:val="clear" w:color="auto" w:fill="70AD47" w:themeFill="accent6"/>
            <w:noWrap/>
          </w:tcPr>
          <w:p>
            <w:pPr>
              <w:widowControl/>
              <w:jc w:val="center"/>
              <w:rPr>
                <w:rFonts w:ascii="宋体" w:hAnsi="宋体" w:eastAsia="宋体" w:cs="宋体"/>
                <w:b/>
                <w:bCs/>
                <w:color w:val="auto"/>
                <w:kern w:val="0"/>
                <w:sz w:val="20"/>
              </w:rPr>
            </w:pPr>
            <w:r>
              <w:rPr>
                <w:rFonts w:hint="eastAsia" w:ascii="宋体" w:hAnsi="宋体" w:eastAsia="宋体" w:cs="宋体"/>
                <w:b/>
                <w:bCs/>
                <w:color w:val="auto"/>
                <w:kern w:val="0"/>
                <w:sz w:val="20"/>
              </w:rPr>
              <w:t>就业</w:t>
            </w:r>
            <w:r>
              <w:rPr>
                <w:rFonts w:hint="eastAsia" w:ascii="宋体" w:hAnsi="宋体" w:eastAsia="宋体" w:cs="宋体"/>
                <w:b/>
                <w:bCs/>
                <w:color w:val="auto"/>
                <w:kern w:val="0"/>
                <w:sz w:val="20"/>
                <w:lang w:eastAsia="zh-CN"/>
              </w:rPr>
              <w:t>落实</w:t>
            </w:r>
            <w:r>
              <w:rPr>
                <w:rFonts w:hint="eastAsia" w:ascii="宋体" w:hAnsi="宋体" w:eastAsia="宋体" w:cs="宋体"/>
                <w:b/>
                <w:bCs/>
                <w:color w:val="auto"/>
                <w:kern w:val="0"/>
                <w:sz w:val="20"/>
              </w:rPr>
              <w:t>率</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689" w:type="dxa"/>
            <w:shd w:val="clear" w:color="auto" w:fill="E2EFD9" w:themeFill="accent6" w:themeFillTint="33"/>
            <w:noWrap/>
          </w:tcPr>
          <w:p>
            <w:pPr>
              <w:widowControl/>
              <w:jc w:val="center"/>
              <w:rPr>
                <w:rFonts w:ascii="宋体" w:hAnsi="宋体" w:eastAsia="宋体" w:cs="宋体"/>
                <w:b w:val="0"/>
                <w:bCs/>
                <w:kern w:val="0"/>
                <w:sz w:val="20"/>
              </w:rPr>
            </w:pPr>
            <w:r>
              <w:rPr>
                <w:rFonts w:hint="eastAsia" w:ascii="宋体" w:hAnsi="宋体" w:eastAsia="宋体" w:cs="宋体"/>
                <w:b w:val="0"/>
                <w:bCs/>
                <w:kern w:val="0"/>
                <w:sz w:val="20"/>
              </w:rPr>
              <w:t>非困难生</w:t>
            </w:r>
          </w:p>
        </w:tc>
        <w:tc>
          <w:tcPr>
            <w:tcW w:w="1417" w:type="dxa"/>
            <w:shd w:val="clear" w:color="auto" w:fill="E2EFD9" w:themeFill="accent6" w:themeFillTint="33"/>
            <w:noWrap/>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2324</w:t>
            </w:r>
          </w:p>
        </w:tc>
        <w:tc>
          <w:tcPr>
            <w:tcW w:w="1418" w:type="dxa"/>
            <w:shd w:val="clear" w:color="auto" w:fill="E2EFD9" w:themeFill="accent6" w:themeFillTint="33"/>
          </w:tcPr>
          <w:p>
            <w:pPr>
              <w:widowControl/>
              <w:jc w:val="center"/>
              <w:rPr>
                <w:rFonts w:ascii="Helvetica" w:hAnsi="Helvetica" w:eastAsia="宋体" w:cs="宋体"/>
                <w:kern w:val="0"/>
                <w:sz w:val="20"/>
                <w:szCs w:val="21"/>
              </w:rPr>
            </w:pPr>
            <w:r>
              <w:rPr>
                <w:rFonts w:hint="eastAsia" w:ascii="Helvetica" w:hAnsi="Helvetica" w:eastAsia="宋体" w:cs="宋体"/>
                <w:kern w:val="0"/>
                <w:sz w:val="20"/>
                <w:szCs w:val="21"/>
                <w:lang w:val="en-US" w:eastAsia="zh-CN"/>
              </w:rPr>
              <w:t>71.36</w:t>
            </w:r>
            <w:r>
              <w:rPr>
                <w:rFonts w:hint="eastAsia" w:ascii="Helvetica" w:hAnsi="Helvetica" w:eastAsia="宋体" w:cs="宋体"/>
                <w:kern w:val="0"/>
                <w:sz w:val="20"/>
                <w:szCs w:val="21"/>
              </w:rPr>
              <w:t>%</w:t>
            </w:r>
          </w:p>
        </w:tc>
        <w:tc>
          <w:tcPr>
            <w:tcW w:w="1417" w:type="dxa"/>
            <w:shd w:val="clear" w:color="auto" w:fill="E2EFD9" w:themeFill="accent6" w:themeFillTint="33"/>
            <w:noWrap/>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1863</w:t>
            </w:r>
          </w:p>
        </w:tc>
        <w:tc>
          <w:tcPr>
            <w:tcW w:w="1418" w:type="dxa"/>
            <w:shd w:val="clear" w:color="auto" w:fill="E2EFD9" w:themeFill="accent6" w:themeFillTint="33"/>
            <w:noWrap/>
          </w:tcPr>
          <w:p>
            <w:pPr>
              <w:widowControl/>
              <w:jc w:val="center"/>
              <w:rPr>
                <w:rFonts w:ascii="Helvetica" w:hAnsi="Helvetica" w:eastAsia="宋体" w:cs="宋体"/>
                <w:kern w:val="0"/>
                <w:sz w:val="20"/>
                <w:szCs w:val="21"/>
              </w:rPr>
            </w:pPr>
            <w:r>
              <w:rPr>
                <w:rFonts w:hint="eastAsia" w:ascii="Helvetica" w:hAnsi="Helvetica" w:eastAsia="宋体" w:cs="宋体"/>
                <w:kern w:val="0"/>
                <w:sz w:val="20"/>
                <w:szCs w:val="21"/>
                <w:lang w:val="en-US" w:eastAsia="zh-CN"/>
              </w:rPr>
              <w:t>80.16</w:t>
            </w:r>
            <w:r>
              <w:rPr>
                <w:rFonts w:hint="eastAsia" w:ascii="Helvetica" w:hAnsi="Helvetica" w:eastAsia="宋体" w:cs="宋体"/>
                <w:kern w:val="0"/>
                <w:sz w:val="20"/>
                <w:szCs w:val="21"/>
              </w:rPr>
              <w:t>%</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689" w:type="dxa"/>
            <w:shd w:val="clear" w:color="auto" w:fill="E2EFD9" w:themeFill="accent6" w:themeFillTint="33"/>
            <w:noWrap/>
            <w:vAlign w:val="top"/>
          </w:tcPr>
          <w:p>
            <w:pPr>
              <w:widowControl/>
              <w:jc w:val="center"/>
              <w:rPr>
                <w:rFonts w:ascii="宋体" w:hAnsi="宋体" w:eastAsia="宋体" w:cs="宋体"/>
                <w:b w:val="0"/>
                <w:bCs/>
                <w:kern w:val="0"/>
                <w:sz w:val="20"/>
              </w:rPr>
            </w:pPr>
            <w:r>
              <w:rPr>
                <w:rFonts w:hint="eastAsia" w:ascii="宋体" w:hAnsi="宋体" w:eastAsia="宋体" w:cs="宋体"/>
                <w:b w:val="0"/>
                <w:bCs/>
                <w:kern w:val="0"/>
                <w:sz w:val="20"/>
              </w:rPr>
              <w:t>家庭困难</w:t>
            </w:r>
          </w:p>
        </w:tc>
        <w:tc>
          <w:tcPr>
            <w:tcW w:w="1417" w:type="dxa"/>
            <w:shd w:val="clear" w:color="auto" w:fill="E2EFD9" w:themeFill="accent6" w:themeFillTint="33"/>
            <w:noWrap/>
            <w:vAlign w:val="top"/>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917</w:t>
            </w:r>
          </w:p>
        </w:tc>
        <w:tc>
          <w:tcPr>
            <w:tcW w:w="1418" w:type="dxa"/>
            <w:shd w:val="clear" w:color="auto" w:fill="E2EFD9" w:themeFill="accent6" w:themeFillTint="33"/>
            <w:vAlign w:val="top"/>
          </w:tcPr>
          <w:p>
            <w:pPr>
              <w:widowControl/>
              <w:jc w:val="center"/>
              <w:rPr>
                <w:rFonts w:ascii="Helvetica" w:hAnsi="Helvetica" w:eastAsia="宋体" w:cs="宋体"/>
                <w:kern w:val="0"/>
                <w:sz w:val="20"/>
                <w:szCs w:val="21"/>
              </w:rPr>
            </w:pPr>
            <w:r>
              <w:rPr>
                <w:rFonts w:hint="eastAsia" w:ascii="Helvetica" w:hAnsi="Helvetica" w:eastAsia="宋体" w:cs="宋体"/>
                <w:kern w:val="0"/>
                <w:sz w:val="20"/>
                <w:szCs w:val="21"/>
                <w:lang w:val="en-US" w:eastAsia="zh-CN"/>
              </w:rPr>
              <w:t>28.16</w:t>
            </w:r>
            <w:r>
              <w:rPr>
                <w:rFonts w:hint="eastAsia" w:ascii="Helvetica" w:hAnsi="Helvetica" w:eastAsia="宋体" w:cs="宋体"/>
                <w:kern w:val="0"/>
                <w:sz w:val="20"/>
                <w:szCs w:val="21"/>
              </w:rPr>
              <w:t>%</w:t>
            </w:r>
          </w:p>
        </w:tc>
        <w:tc>
          <w:tcPr>
            <w:tcW w:w="1417" w:type="dxa"/>
            <w:shd w:val="clear" w:color="auto" w:fill="E2EFD9" w:themeFill="accent6" w:themeFillTint="33"/>
            <w:noWrap/>
            <w:vAlign w:val="top"/>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754</w:t>
            </w:r>
          </w:p>
        </w:tc>
        <w:tc>
          <w:tcPr>
            <w:tcW w:w="1418" w:type="dxa"/>
            <w:shd w:val="clear" w:color="auto" w:fill="E2EFD9" w:themeFill="accent6" w:themeFillTint="33"/>
            <w:noWrap/>
            <w:vAlign w:val="top"/>
          </w:tcPr>
          <w:p>
            <w:pPr>
              <w:widowControl/>
              <w:jc w:val="center"/>
              <w:rPr>
                <w:rFonts w:ascii="Helvetica" w:hAnsi="Helvetica" w:eastAsia="宋体" w:cs="宋体"/>
                <w:kern w:val="0"/>
                <w:sz w:val="20"/>
                <w:szCs w:val="21"/>
              </w:rPr>
            </w:pPr>
            <w:r>
              <w:rPr>
                <w:rFonts w:hint="eastAsia" w:ascii="Helvetica" w:hAnsi="Helvetica" w:eastAsia="宋体" w:cs="宋体"/>
                <w:kern w:val="0"/>
                <w:sz w:val="20"/>
                <w:szCs w:val="21"/>
                <w:lang w:val="en-US" w:eastAsia="zh-CN"/>
              </w:rPr>
              <w:t>82.22</w:t>
            </w:r>
            <w:r>
              <w:rPr>
                <w:rFonts w:hint="eastAsia" w:ascii="Helvetica" w:hAnsi="Helvetica" w:eastAsia="宋体" w:cs="宋体"/>
                <w:kern w:val="0"/>
                <w:sz w:val="20"/>
                <w:szCs w:val="21"/>
              </w:rPr>
              <w:t>%</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689" w:type="dxa"/>
            <w:shd w:val="clear" w:color="auto" w:fill="E2EFD9" w:themeFill="accent6" w:themeFillTint="33"/>
            <w:noWrap/>
            <w:vAlign w:val="top"/>
          </w:tcPr>
          <w:p>
            <w:pPr>
              <w:widowControl/>
              <w:jc w:val="center"/>
              <w:rPr>
                <w:rFonts w:ascii="宋体" w:hAnsi="宋体" w:eastAsia="宋体" w:cs="宋体"/>
                <w:b w:val="0"/>
                <w:bCs/>
                <w:kern w:val="0"/>
                <w:sz w:val="20"/>
              </w:rPr>
            </w:pPr>
            <w:r>
              <w:rPr>
                <w:rFonts w:hint="eastAsia" w:ascii="宋体" w:hAnsi="宋体" w:eastAsia="宋体" w:cs="宋体"/>
                <w:b w:val="0"/>
                <w:bCs/>
                <w:kern w:val="0"/>
                <w:sz w:val="20"/>
              </w:rPr>
              <w:t>就业困难</w:t>
            </w:r>
          </w:p>
        </w:tc>
        <w:tc>
          <w:tcPr>
            <w:tcW w:w="1417" w:type="dxa"/>
            <w:shd w:val="clear" w:color="auto" w:fill="E2EFD9" w:themeFill="accent6" w:themeFillTint="33"/>
            <w:noWrap/>
            <w:vAlign w:val="top"/>
          </w:tcPr>
          <w:p>
            <w:pPr>
              <w:widowControl/>
              <w:jc w:val="center"/>
              <w:rPr>
                <w:rFonts w:hint="default" w:ascii="Helvetica" w:hAnsi="Helvetica" w:eastAsia="宋体" w:cs="宋体"/>
                <w:kern w:val="0"/>
                <w:sz w:val="20"/>
                <w:szCs w:val="21"/>
                <w:lang w:val="en-US"/>
              </w:rPr>
            </w:pPr>
            <w:r>
              <w:rPr>
                <w:rFonts w:hint="eastAsia" w:ascii="Helvetica" w:hAnsi="Helvetica" w:eastAsia="宋体" w:cs="宋体"/>
                <w:kern w:val="0"/>
                <w:sz w:val="20"/>
                <w:szCs w:val="21"/>
                <w:lang w:val="en-US" w:eastAsia="zh-CN"/>
              </w:rPr>
              <w:t>11</w:t>
            </w:r>
          </w:p>
        </w:tc>
        <w:tc>
          <w:tcPr>
            <w:tcW w:w="1418" w:type="dxa"/>
            <w:shd w:val="clear" w:color="auto" w:fill="E2EFD9" w:themeFill="accent6" w:themeFillTint="33"/>
            <w:vAlign w:val="top"/>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3.34%</w:t>
            </w:r>
          </w:p>
        </w:tc>
        <w:tc>
          <w:tcPr>
            <w:tcW w:w="1417" w:type="dxa"/>
            <w:shd w:val="clear" w:color="auto" w:fill="E2EFD9" w:themeFill="accent6" w:themeFillTint="33"/>
            <w:noWrap/>
            <w:vAlign w:val="top"/>
          </w:tcPr>
          <w:p>
            <w:pPr>
              <w:widowControl/>
              <w:jc w:val="center"/>
              <w:rPr>
                <w:rFonts w:hint="eastAsia" w:ascii="Helvetica" w:hAnsi="Helvetica" w:eastAsia="宋体" w:cs="宋体"/>
                <w:kern w:val="0"/>
                <w:sz w:val="20"/>
                <w:szCs w:val="21"/>
                <w:lang w:eastAsia="zh-CN"/>
              </w:rPr>
            </w:pPr>
            <w:r>
              <w:rPr>
                <w:rFonts w:hint="eastAsia" w:ascii="Helvetica" w:hAnsi="Helvetica" w:eastAsia="宋体" w:cs="宋体"/>
                <w:kern w:val="0"/>
                <w:sz w:val="20"/>
                <w:szCs w:val="21"/>
                <w:lang w:val="en-US" w:eastAsia="zh-CN"/>
              </w:rPr>
              <w:t>7</w:t>
            </w:r>
          </w:p>
        </w:tc>
        <w:tc>
          <w:tcPr>
            <w:tcW w:w="1418" w:type="dxa"/>
            <w:shd w:val="clear" w:color="auto" w:fill="E2EFD9" w:themeFill="accent6" w:themeFillTint="33"/>
            <w:noWrap/>
            <w:vAlign w:val="top"/>
          </w:tcPr>
          <w:p>
            <w:pPr>
              <w:widowControl/>
              <w:jc w:val="center"/>
              <w:rPr>
                <w:rFonts w:ascii="Helvetica" w:hAnsi="Helvetica" w:eastAsia="宋体" w:cs="宋体"/>
                <w:kern w:val="0"/>
                <w:sz w:val="20"/>
                <w:szCs w:val="21"/>
              </w:rPr>
            </w:pPr>
            <w:r>
              <w:rPr>
                <w:rFonts w:hint="eastAsia" w:ascii="Helvetica" w:hAnsi="Helvetica" w:eastAsia="宋体" w:cs="宋体"/>
                <w:kern w:val="0"/>
                <w:sz w:val="20"/>
                <w:szCs w:val="21"/>
                <w:lang w:val="en-US" w:eastAsia="zh-CN"/>
              </w:rPr>
              <w:t>63.64</w:t>
            </w:r>
            <w:r>
              <w:rPr>
                <w:rFonts w:hint="eastAsia" w:ascii="Helvetica" w:hAnsi="Helvetica" w:eastAsia="宋体" w:cs="宋体"/>
                <w:kern w:val="0"/>
                <w:sz w:val="20"/>
                <w:szCs w:val="21"/>
              </w:rPr>
              <w:t>%</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689" w:type="dxa"/>
            <w:shd w:val="clear" w:color="auto" w:fill="E2EFD9" w:themeFill="accent6" w:themeFillTint="33"/>
            <w:noWrap/>
          </w:tcPr>
          <w:p>
            <w:pPr>
              <w:widowControl/>
              <w:jc w:val="center"/>
              <w:rPr>
                <w:rFonts w:ascii="宋体" w:hAnsi="宋体" w:eastAsia="宋体" w:cs="宋体"/>
                <w:b w:val="0"/>
                <w:bCs/>
                <w:kern w:val="0"/>
                <w:sz w:val="20"/>
              </w:rPr>
            </w:pPr>
            <w:r>
              <w:rPr>
                <w:rFonts w:hint="eastAsia" w:ascii="宋体" w:hAnsi="宋体" w:eastAsia="宋体" w:cs="宋体"/>
                <w:b w:val="0"/>
                <w:bCs/>
                <w:kern w:val="0"/>
                <w:sz w:val="20"/>
              </w:rPr>
              <w:t>残疾</w:t>
            </w:r>
          </w:p>
        </w:tc>
        <w:tc>
          <w:tcPr>
            <w:tcW w:w="1417" w:type="dxa"/>
            <w:shd w:val="clear" w:color="auto" w:fill="E2EFD9" w:themeFill="accent6" w:themeFillTint="33"/>
            <w:noWrap/>
          </w:tcPr>
          <w:p>
            <w:pPr>
              <w:widowControl/>
              <w:jc w:val="center"/>
              <w:rPr>
                <w:rFonts w:hint="eastAsia" w:ascii="Helvetica" w:hAnsi="Helvetica" w:eastAsia="宋体" w:cs="宋体"/>
                <w:kern w:val="0"/>
                <w:sz w:val="20"/>
                <w:szCs w:val="21"/>
                <w:lang w:eastAsia="zh-CN"/>
              </w:rPr>
            </w:pPr>
            <w:r>
              <w:rPr>
                <w:rFonts w:hint="eastAsia" w:ascii="Helvetica" w:hAnsi="Helvetica" w:eastAsia="宋体" w:cs="宋体"/>
                <w:kern w:val="0"/>
                <w:sz w:val="20"/>
                <w:szCs w:val="21"/>
                <w:lang w:val="en-US" w:eastAsia="zh-CN"/>
              </w:rPr>
              <w:t>4</w:t>
            </w:r>
          </w:p>
        </w:tc>
        <w:tc>
          <w:tcPr>
            <w:tcW w:w="1418" w:type="dxa"/>
            <w:shd w:val="clear" w:color="auto" w:fill="E2EFD9" w:themeFill="accent6" w:themeFillTint="33"/>
          </w:tcPr>
          <w:p>
            <w:pPr>
              <w:widowControl/>
              <w:jc w:val="center"/>
              <w:rPr>
                <w:rFonts w:ascii="Helvetica" w:hAnsi="Helvetica" w:eastAsia="宋体" w:cs="宋体"/>
                <w:kern w:val="0"/>
                <w:sz w:val="20"/>
                <w:szCs w:val="21"/>
              </w:rPr>
            </w:pPr>
            <w:r>
              <w:rPr>
                <w:rFonts w:hint="eastAsia" w:ascii="Helvetica" w:hAnsi="Helvetica" w:eastAsia="宋体" w:cs="宋体"/>
                <w:kern w:val="0"/>
                <w:sz w:val="20"/>
                <w:szCs w:val="21"/>
                <w:lang w:val="en-US" w:eastAsia="zh-CN"/>
              </w:rPr>
              <w:t>0.12</w:t>
            </w:r>
            <w:r>
              <w:rPr>
                <w:rFonts w:hint="eastAsia" w:ascii="Helvetica" w:hAnsi="Helvetica" w:eastAsia="宋体" w:cs="宋体"/>
                <w:kern w:val="0"/>
                <w:sz w:val="20"/>
                <w:szCs w:val="21"/>
              </w:rPr>
              <w:t>%</w:t>
            </w:r>
          </w:p>
        </w:tc>
        <w:tc>
          <w:tcPr>
            <w:tcW w:w="1417" w:type="dxa"/>
            <w:shd w:val="clear" w:color="auto" w:fill="E2EFD9" w:themeFill="accent6" w:themeFillTint="33"/>
            <w:noWrap/>
          </w:tcPr>
          <w:p>
            <w:pPr>
              <w:widowControl/>
              <w:jc w:val="center"/>
              <w:rPr>
                <w:rFonts w:hint="eastAsia" w:ascii="Helvetica" w:hAnsi="Helvetica" w:eastAsia="宋体" w:cs="宋体"/>
                <w:kern w:val="0"/>
                <w:sz w:val="20"/>
                <w:szCs w:val="21"/>
                <w:lang w:eastAsia="zh-CN"/>
              </w:rPr>
            </w:pPr>
            <w:r>
              <w:rPr>
                <w:rFonts w:hint="eastAsia" w:ascii="Helvetica" w:hAnsi="Helvetica" w:eastAsia="宋体" w:cs="宋体"/>
                <w:kern w:val="0"/>
                <w:sz w:val="20"/>
                <w:szCs w:val="21"/>
                <w:lang w:val="en-US" w:eastAsia="zh-CN"/>
              </w:rPr>
              <w:t>2</w:t>
            </w:r>
          </w:p>
        </w:tc>
        <w:tc>
          <w:tcPr>
            <w:tcW w:w="1418" w:type="dxa"/>
            <w:shd w:val="clear" w:color="auto" w:fill="E2EFD9" w:themeFill="accent6" w:themeFillTint="33"/>
            <w:noWrap/>
          </w:tcPr>
          <w:p>
            <w:pPr>
              <w:widowControl/>
              <w:jc w:val="center"/>
              <w:rPr>
                <w:rFonts w:ascii="Helvetica" w:hAnsi="Helvetica" w:eastAsia="宋体" w:cs="宋体"/>
                <w:kern w:val="0"/>
                <w:sz w:val="20"/>
                <w:szCs w:val="21"/>
              </w:rPr>
            </w:pPr>
            <w:r>
              <w:rPr>
                <w:rFonts w:hint="eastAsia" w:ascii="Helvetica" w:hAnsi="Helvetica" w:eastAsia="宋体" w:cs="宋体"/>
                <w:kern w:val="0"/>
                <w:sz w:val="20"/>
                <w:szCs w:val="21"/>
                <w:lang w:val="en-US" w:eastAsia="zh-CN"/>
              </w:rPr>
              <w:t>50.00</w:t>
            </w:r>
            <w:r>
              <w:rPr>
                <w:rFonts w:hint="eastAsia" w:ascii="Helvetica" w:hAnsi="Helvetica" w:eastAsia="宋体" w:cs="宋体"/>
                <w:kern w:val="0"/>
                <w:sz w:val="20"/>
                <w:szCs w:val="21"/>
              </w:rPr>
              <w:t>%</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689" w:type="dxa"/>
            <w:shd w:val="clear" w:color="auto" w:fill="E2EFD9" w:themeFill="accent6" w:themeFillTint="33"/>
            <w:noWrap/>
          </w:tcPr>
          <w:p>
            <w:pPr>
              <w:widowControl/>
              <w:jc w:val="center"/>
              <w:rPr>
                <w:rFonts w:ascii="宋体" w:hAnsi="宋体" w:eastAsia="宋体" w:cs="宋体"/>
                <w:b w:val="0"/>
                <w:bCs/>
                <w:kern w:val="0"/>
                <w:sz w:val="20"/>
              </w:rPr>
            </w:pPr>
            <w:r>
              <w:rPr>
                <w:rFonts w:hint="eastAsia" w:ascii="宋体" w:hAnsi="宋体" w:eastAsia="宋体" w:cs="宋体"/>
                <w:b w:val="0"/>
                <w:bCs/>
                <w:kern w:val="0"/>
                <w:sz w:val="20"/>
              </w:rPr>
              <w:t>合计</w:t>
            </w:r>
          </w:p>
        </w:tc>
        <w:tc>
          <w:tcPr>
            <w:tcW w:w="1417" w:type="dxa"/>
            <w:shd w:val="clear" w:color="auto" w:fill="E2EFD9" w:themeFill="accent6" w:themeFillTint="33"/>
            <w:noWrap/>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3256</w:t>
            </w:r>
          </w:p>
        </w:tc>
        <w:tc>
          <w:tcPr>
            <w:tcW w:w="1418" w:type="dxa"/>
            <w:shd w:val="clear" w:color="auto" w:fill="E2EFD9" w:themeFill="accent6" w:themeFillTint="33"/>
          </w:tcPr>
          <w:p>
            <w:pPr>
              <w:widowControl/>
              <w:jc w:val="center"/>
              <w:rPr>
                <w:rFonts w:ascii="Helvetica" w:hAnsi="Helvetica" w:eastAsia="宋体" w:cs="宋体"/>
                <w:kern w:val="0"/>
                <w:sz w:val="20"/>
                <w:szCs w:val="21"/>
              </w:rPr>
            </w:pPr>
            <w:r>
              <w:rPr>
                <w:rFonts w:hint="eastAsia" w:ascii="Helvetica" w:hAnsi="Helvetica" w:eastAsia="宋体" w:cs="宋体"/>
                <w:kern w:val="0"/>
                <w:sz w:val="20"/>
                <w:szCs w:val="21"/>
              </w:rPr>
              <w:t>100%</w:t>
            </w:r>
          </w:p>
        </w:tc>
        <w:tc>
          <w:tcPr>
            <w:tcW w:w="1417" w:type="dxa"/>
            <w:shd w:val="clear" w:color="auto" w:fill="E2EFD9" w:themeFill="accent6" w:themeFillTint="33"/>
            <w:noWrap/>
          </w:tcPr>
          <w:p>
            <w:pPr>
              <w:widowControl/>
              <w:jc w:val="center"/>
              <w:rPr>
                <w:rFonts w:hint="default" w:ascii="Helvetica" w:hAnsi="Helvetica" w:eastAsia="宋体" w:cs="宋体"/>
                <w:kern w:val="0"/>
                <w:sz w:val="20"/>
                <w:szCs w:val="21"/>
                <w:lang w:val="en-US" w:eastAsia="zh-CN"/>
              </w:rPr>
            </w:pPr>
            <w:r>
              <w:rPr>
                <w:rFonts w:hint="eastAsia" w:ascii="Helvetica" w:hAnsi="Helvetica" w:eastAsia="宋体" w:cs="宋体"/>
                <w:kern w:val="0"/>
                <w:sz w:val="20"/>
                <w:szCs w:val="21"/>
                <w:lang w:val="en-US" w:eastAsia="zh-CN"/>
              </w:rPr>
              <w:t>2626</w:t>
            </w:r>
          </w:p>
        </w:tc>
        <w:tc>
          <w:tcPr>
            <w:tcW w:w="1418" w:type="dxa"/>
            <w:shd w:val="clear" w:color="auto" w:fill="E2EFD9" w:themeFill="accent6" w:themeFillTint="33"/>
            <w:noWrap/>
          </w:tcPr>
          <w:p>
            <w:pPr>
              <w:widowControl/>
              <w:jc w:val="center"/>
              <w:rPr>
                <w:rFonts w:ascii="Helvetica" w:hAnsi="Helvetica" w:eastAsia="宋体" w:cs="宋体"/>
                <w:kern w:val="0"/>
                <w:sz w:val="20"/>
                <w:szCs w:val="21"/>
              </w:rPr>
            </w:pPr>
            <w:r>
              <w:rPr>
                <w:rFonts w:hint="eastAsia" w:ascii="Helvetica" w:hAnsi="Helvetica" w:eastAsia="宋体" w:cs="宋体"/>
                <w:kern w:val="0"/>
                <w:sz w:val="20"/>
                <w:szCs w:val="21"/>
                <w:lang w:val="en-US" w:eastAsia="zh-CN"/>
              </w:rPr>
              <w:t>80.65</w:t>
            </w:r>
            <w:r>
              <w:rPr>
                <w:rFonts w:hint="eastAsia" w:ascii="Helvetica" w:hAnsi="Helvetica" w:eastAsia="宋体" w:cs="宋体"/>
                <w:kern w:val="0"/>
                <w:sz w:val="20"/>
                <w:szCs w:val="21"/>
              </w:rPr>
              <w:t>%</w:t>
            </w:r>
          </w:p>
        </w:tc>
      </w:tr>
    </w:tbl>
    <w:p/>
    <w:p/>
    <w:p/>
    <w:p/>
    <w:p/>
    <w:p/>
    <w:p/>
    <w:p/>
    <w:p/>
    <w:p/>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center"/>
        <w:textAlignment w:val="auto"/>
        <w:rPr>
          <w:rFonts w:hint="eastAsia" w:ascii="方正小标宋简体" w:hAnsi="方正小标宋简体" w:eastAsia="方正小标宋简体" w:cs="方正小标宋简体"/>
          <w:sz w:val="10"/>
          <w:szCs w:val="10"/>
          <w:lang w:val="en-US" w:eastAsia="zh-CN"/>
        </w:rPr>
      </w:pPr>
      <w:r>
        <w:rPr>
          <w:rFonts w:hint="eastAsia" w:ascii="方正小标宋简体" w:hAnsi="方正小标宋简体" w:eastAsia="方正小标宋简体" w:cs="方正小标宋简体"/>
          <w:sz w:val="36"/>
          <w:szCs w:val="36"/>
          <w:lang w:val="en-US" w:eastAsia="zh-CN"/>
        </w:rPr>
        <w:t>第二部分 各系就业情况分析</w:t>
      </w:r>
    </w:p>
    <w:p>
      <w:pPr>
        <w:keepNext w:val="0"/>
        <w:keepLines w:val="0"/>
        <w:pageBreakBefore w:val="0"/>
        <w:widowControl w:val="0"/>
        <w:kinsoku/>
        <w:wordWrap/>
        <w:overflowPunct/>
        <w:topLinePunct w:val="0"/>
        <w:autoSpaceDE/>
        <w:autoSpaceDN/>
        <w:bidi w:val="0"/>
        <w:adjustRightInd/>
        <w:snapToGrid/>
        <w:spacing w:line="560" w:lineRule="exact"/>
        <w:ind w:firstLine="200" w:firstLineChars="200"/>
        <w:jc w:val="center"/>
        <w:textAlignment w:val="auto"/>
        <w:rPr>
          <w:rFonts w:hint="eastAsia" w:ascii="方正小标宋简体" w:hAnsi="方正小标宋简体" w:eastAsia="方正小标宋简体" w:cs="方正小标宋简体"/>
          <w:sz w:val="10"/>
          <w:szCs w:val="10"/>
          <w:lang w:val="en-US" w:eastAsia="zh-CN"/>
        </w:rPr>
      </w:pPr>
    </w:p>
    <w:p>
      <w:pPr>
        <w:ind w:firstLine="640" w:firstLineChars="200"/>
        <w:rPr>
          <w:rFonts w:hint="eastAsia" w:eastAsia="仿宋"/>
          <w:sz w:val="32"/>
          <w:szCs w:val="32"/>
          <w:lang w:eastAsia="zh-CN"/>
        </w:rPr>
      </w:pPr>
      <w:r>
        <w:rPr>
          <w:rFonts w:ascii="仿宋" w:hAnsi="仿宋" w:eastAsia="仿宋"/>
          <w:sz w:val="32"/>
          <w:szCs w:val="32"/>
        </w:rPr>
        <w:t>202</w:t>
      </w:r>
      <w:r>
        <w:rPr>
          <w:rFonts w:hint="eastAsia" w:ascii="仿宋" w:hAnsi="仿宋" w:eastAsia="仿宋"/>
          <w:sz w:val="32"/>
          <w:szCs w:val="32"/>
        </w:rPr>
        <w:t>1届毕业生涉及人文系、教育系、外语系、财会系、工程管理系、经济管理系、艺术设计系</w:t>
      </w:r>
      <w:r>
        <w:rPr>
          <w:rFonts w:ascii="仿宋" w:hAnsi="仿宋" w:eastAsia="仿宋"/>
          <w:sz w:val="32"/>
          <w:szCs w:val="32"/>
        </w:rPr>
        <w:t>7</w:t>
      </w:r>
      <w:r>
        <w:rPr>
          <w:rFonts w:hint="eastAsia" w:ascii="仿宋" w:hAnsi="仿宋" w:eastAsia="仿宋"/>
          <w:sz w:val="32"/>
          <w:szCs w:val="32"/>
        </w:rPr>
        <w:t>个系。首届毕业专业为：金融学、市场营销（本）、新闻采编与制作、应用英语、市场营销（专）5个专业。疫情常态化下，各系就业工作稳步有序推进。截止8月底，各系毕业生就业落实率分别为84.28%、69.70%、87.71%、84.46%、84.12%、78.24%、71.32%。部分毕业生就业落实出现一些迟缓，未就业毕业生目前主要打算继续寻找工作、升学深造；也有部分毕业生打算参加公务员（事业单位）考试、准备职业资格考试、准备创业等</w:t>
      </w:r>
      <w:r>
        <w:rPr>
          <w:rFonts w:hint="eastAsia" w:ascii="仿宋" w:hAnsi="仿宋" w:eastAsia="仿宋"/>
          <w:sz w:val="32"/>
          <w:szCs w:val="32"/>
          <w:lang w:eastAsia="zh-CN"/>
        </w:rPr>
        <w:t>。</w:t>
      </w:r>
    </w:p>
    <w:tbl>
      <w:tblPr>
        <w:tblStyle w:val="27"/>
        <w:tblpPr w:leftFromText="180" w:rightFromText="180" w:vertAnchor="text" w:horzAnchor="page" w:tblpX="1830" w:tblpY="203"/>
        <w:tblOverlap w:val="never"/>
        <w:tblW w:w="8359" w:type="dxa"/>
        <w:tblInd w:w="0" w:type="dxa"/>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autofit"/>
        <w:tblCellMar>
          <w:top w:w="0" w:type="dxa"/>
          <w:left w:w="108" w:type="dxa"/>
          <w:bottom w:w="0" w:type="dxa"/>
          <w:right w:w="108" w:type="dxa"/>
        </w:tblCellMar>
      </w:tblPr>
      <w:tblGrid>
        <w:gridCol w:w="2689"/>
        <w:gridCol w:w="1417"/>
        <w:gridCol w:w="1418"/>
        <w:gridCol w:w="1417"/>
        <w:gridCol w:w="1418"/>
      </w:tblGrid>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689" w:type="dxa"/>
            <w:tcBorders>
              <w:top w:val="single" w:color="70AD47" w:themeColor="accent6" w:sz="4" w:space="0"/>
              <w:left w:val="single" w:color="70AD47" w:themeColor="accent6" w:sz="4" w:space="0"/>
              <w:bottom w:val="single" w:color="70AD47" w:themeColor="accent6" w:sz="4" w:space="0"/>
              <w:right w:val="nil"/>
              <w:insideH w:val="single" w:sz="4" w:space="0"/>
              <w:insideV w:val="nil"/>
            </w:tcBorders>
            <w:shd w:val="clear" w:color="auto" w:fill="70AD47" w:themeFill="accent6"/>
            <w:noWrap/>
          </w:tcPr>
          <w:p>
            <w:pPr>
              <w:widowControl/>
              <w:jc w:val="center"/>
              <w:rPr>
                <w:rFonts w:ascii="宋体" w:hAnsi="宋体" w:eastAsia="宋体" w:cs="宋体"/>
                <w:b/>
                <w:bCs/>
                <w:color w:val="auto"/>
                <w:kern w:val="0"/>
                <w:sz w:val="20"/>
              </w:rPr>
            </w:pPr>
            <w:r>
              <w:rPr>
                <w:rFonts w:hint="eastAsia" w:ascii="宋体" w:hAnsi="宋体" w:eastAsia="宋体" w:cs="宋体"/>
                <w:b/>
                <w:bCs/>
                <w:color w:val="auto"/>
                <w:kern w:val="0"/>
                <w:sz w:val="20"/>
              </w:rPr>
              <w:t>学院</w:t>
            </w:r>
          </w:p>
        </w:tc>
        <w:tc>
          <w:tcPr>
            <w:tcW w:w="1417" w:type="dxa"/>
            <w:tcBorders>
              <w:top w:val="single" w:color="70AD47" w:themeColor="accent6" w:sz="4" w:space="0"/>
              <w:bottom w:val="single" w:color="70AD47" w:themeColor="accent6" w:sz="4" w:space="0"/>
              <w:right w:val="nil"/>
              <w:insideH w:val="single" w:sz="4" w:space="0"/>
              <w:insideV w:val="nil"/>
            </w:tcBorders>
            <w:shd w:val="clear" w:color="auto" w:fill="70AD47" w:themeFill="accent6"/>
            <w:noWrap/>
          </w:tcPr>
          <w:p>
            <w:pPr>
              <w:widowControl/>
              <w:jc w:val="center"/>
              <w:rPr>
                <w:rFonts w:ascii="宋体" w:hAnsi="宋体" w:eastAsia="宋体" w:cs="宋体"/>
                <w:b/>
                <w:bCs/>
                <w:color w:val="auto"/>
                <w:kern w:val="0"/>
                <w:sz w:val="20"/>
              </w:rPr>
            </w:pPr>
            <w:r>
              <w:rPr>
                <w:rFonts w:hint="eastAsia" w:ascii="宋体" w:hAnsi="宋体" w:eastAsia="宋体" w:cs="宋体"/>
                <w:b/>
                <w:bCs/>
                <w:color w:val="auto"/>
                <w:kern w:val="0"/>
                <w:sz w:val="20"/>
              </w:rPr>
              <w:t>毕业生数</w:t>
            </w:r>
          </w:p>
        </w:tc>
        <w:tc>
          <w:tcPr>
            <w:tcW w:w="1418" w:type="dxa"/>
            <w:tcBorders>
              <w:top w:val="single" w:color="70AD47" w:themeColor="accent6" w:sz="4" w:space="0"/>
              <w:bottom w:val="single" w:color="70AD47" w:themeColor="accent6" w:sz="4" w:space="0"/>
              <w:right w:val="nil"/>
              <w:insideH w:val="single" w:sz="4" w:space="0"/>
              <w:insideV w:val="nil"/>
            </w:tcBorders>
            <w:shd w:val="clear" w:color="auto" w:fill="70AD47" w:themeFill="accent6"/>
          </w:tcPr>
          <w:p>
            <w:pPr>
              <w:widowControl/>
              <w:jc w:val="center"/>
              <w:rPr>
                <w:rFonts w:ascii="宋体" w:hAnsi="宋体" w:eastAsia="宋体" w:cs="宋体"/>
                <w:b/>
                <w:bCs/>
                <w:color w:val="FFFFFF" w:themeColor="background1"/>
                <w:kern w:val="0"/>
                <w:sz w:val="20"/>
                <w14:textFill>
                  <w14:solidFill>
                    <w14:schemeClr w14:val="bg1"/>
                  </w14:solidFill>
                </w14:textFill>
              </w:rPr>
            </w:pPr>
            <w:r>
              <w:rPr>
                <w:rFonts w:hint="eastAsia" w:ascii="Calibri" w:hAnsi="Calibri" w:eastAsia="宋体" w:cs="Calibri"/>
                <w:b/>
                <w:bCs/>
                <w:color w:val="auto"/>
                <w:kern w:val="0"/>
                <w:sz w:val="20"/>
              </w:rPr>
              <w:t>生源占比</w:t>
            </w:r>
          </w:p>
        </w:tc>
        <w:tc>
          <w:tcPr>
            <w:tcW w:w="1417" w:type="dxa"/>
            <w:tcBorders>
              <w:top w:val="single" w:color="70AD47" w:themeColor="accent6" w:sz="4" w:space="0"/>
              <w:bottom w:val="single" w:color="70AD47" w:themeColor="accent6" w:sz="4" w:space="0"/>
              <w:right w:val="nil"/>
              <w:insideH w:val="single" w:sz="4" w:space="0"/>
              <w:insideV w:val="nil"/>
            </w:tcBorders>
            <w:shd w:val="clear" w:color="auto" w:fill="70AD47" w:themeFill="accent6"/>
            <w:noWrap/>
          </w:tcPr>
          <w:p>
            <w:pPr>
              <w:widowControl/>
              <w:jc w:val="center"/>
              <w:rPr>
                <w:rFonts w:ascii="宋体" w:hAnsi="宋体" w:eastAsia="宋体" w:cs="宋体"/>
                <w:b/>
                <w:bCs/>
                <w:color w:val="auto"/>
                <w:kern w:val="0"/>
                <w:sz w:val="20"/>
              </w:rPr>
            </w:pPr>
            <w:r>
              <w:rPr>
                <w:rFonts w:hint="eastAsia" w:ascii="宋体" w:hAnsi="宋体" w:eastAsia="宋体" w:cs="宋体"/>
                <w:b/>
                <w:bCs/>
                <w:color w:val="auto"/>
                <w:kern w:val="0"/>
                <w:sz w:val="20"/>
              </w:rPr>
              <w:t>就业数</w:t>
            </w:r>
          </w:p>
        </w:tc>
        <w:tc>
          <w:tcPr>
            <w:tcW w:w="1418" w:type="dxa"/>
            <w:tcBorders>
              <w:top w:val="single" w:color="70AD47" w:themeColor="accent6" w:sz="4" w:space="0"/>
              <w:bottom w:val="single" w:color="70AD47" w:themeColor="accent6" w:sz="4" w:space="0"/>
              <w:right w:val="single" w:color="70AD47" w:themeColor="accent6" w:sz="4" w:space="0"/>
              <w:insideH w:val="single" w:sz="4" w:space="0"/>
              <w:insideV w:val="nil"/>
            </w:tcBorders>
            <w:shd w:val="clear" w:color="auto" w:fill="70AD47" w:themeFill="accent6"/>
            <w:noWrap/>
          </w:tcPr>
          <w:p>
            <w:pPr>
              <w:widowControl/>
              <w:jc w:val="center"/>
              <w:rPr>
                <w:rFonts w:ascii="宋体" w:hAnsi="宋体" w:eastAsia="宋体" w:cs="宋体"/>
                <w:b/>
                <w:bCs/>
                <w:color w:val="auto"/>
                <w:kern w:val="0"/>
                <w:sz w:val="20"/>
              </w:rPr>
            </w:pPr>
            <w:r>
              <w:rPr>
                <w:rFonts w:hint="eastAsia" w:ascii="宋体" w:hAnsi="宋体" w:eastAsia="宋体" w:cs="宋体"/>
                <w:b/>
                <w:bCs/>
                <w:color w:val="auto"/>
                <w:kern w:val="0"/>
                <w:sz w:val="20"/>
              </w:rPr>
              <w:t>就业</w:t>
            </w:r>
            <w:r>
              <w:rPr>
                <w:rFonts w:hint="eastAsia" w:ascii="宋体" w:hAnsi="宋体" w:eastAsia="宋体" w:cs="宋体"/>
                <w:b/>
                <w:bCs/>
                <w:color w:val="auto"/>
                <w:kern w:val="0"/>
                <w:sz w:val="20"/>
                <w:lang w:eastAsia="zh-CN"/>
              </w:rPr>
              <w:t>落实</w:t>
            </w:r>
            <w:r>
              <w:rPr>
                <w:rFonts w:hint="eastAsia" w:ascii="宋体" w:hAnsi="宋体" w:eastAsia="宋体" w:cs="宋体"/>
                <w:b/>
                <w:bCs/>
                <w:color w:val="auto"/>
                <w:kern w:val="0"/>
                <w:sz w:val="20"/>
              </w:rPr>
              <w:t>率</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689" w:type="dxa"/>
            <w:shd w:val="clear" w:color="auto" w:fill="E2EFD9" w:themeFill="accent6" w:themeFillTint="33"/>
            <w:noWrap/>
          </w:tcPr>
          <w:p>
            <w:pPr>
              <w:widowControl/>
              <w:jc w:val="center"/>
              <w:rPr>
                <w:rFonts w:hint="default" w:ascii="Helvetica" w:hAnsi="Helvetica" w:eastAsia="宋体" w:cs="Helvetica"/>
                <w:b w:val="0"/>
                <w:bCs/>
                <w:kern w:val="0"/>
                <w:sz w:val="20"/>
                <w:lang w:eastAsia="zh-CN"/>
              </w:rPr>
            </w:pPr>
            <w:r>
              <w:rPr>
                <w:rFonts w:hint="default" w:ascii="Helvetica" w:hAnsi="Helvetica" w:eastAsia="宋体" w:cs="Helvetica"/>
                <w:b w:val="0"/>
                <w:bCs/>
                <w:kern w:val="0"/>
                <w:sz w:val="20"/>
                <w:lang w:eastAsia="zh-CN"/>
              </w:rPr>
              <w:t>人文系</w:t>
            </w:r>
          </w:p>
        </w:tc>
        <w:tc>
          <w:tcPr>
            <w:tcW w:w="1417" w:type="dxa"/>
            <w:shd w:val="clear" w:color="auto" w:fill="E2EFD9" w:themeFill="accent6" w:themeFillTint="33"/>
            <w:noWrap/>
          </w:tcPr>
          <w:p>
            <w:pPr>
              <w:widowControl/>
              <w:jc w:val="center"/>
              <w:rPr>
                <w:rFonts w:hint="default" w:ascii="Helvetica" w:hAnsi="Helvetica" w:eastAsia="宋体" w:cs="Helvetica"/>
                <w:bCs/>
                <w:kern w:val="0"/>
                <w:sz w:val="20"/>
                <w:lang w:val="en-US" w:eastAsia="zh-CN"/>
              </w:rPr>
            </w:pPr>
            <w:r>
              <w:rPr>
                <w:rFonts w:hint="default" w:ascii="Helvetica" w:hAnsi="Helvetica" w:eastAsia="宋体" w:cs="Helvetica"/>
                <w:kern w:val="0"/>
                <w:sz w:val="20"/>
                <w:szCs w:val="21"/>
                <w:lang w:val="en-US" w:eastAsia="zh-CN"/>
              </w:rPr>
              <w:t>458</w:t>
            </w:r>
          </w:p>
        </w:tc>
        <w:tc>
          <w:tcPr>
            <w:tcW w:w="1418" w:type="dxa"/>
            <w:shd w:val="clear" w:color="auto" w:fill="E2EFD9" w:themeFill="accent6" w:themeFillTint="33"/>
          </w:tcPr>
          <w:p>
            <w:pPr>
              <w:widowControl/>
              <w:jc w:val="center"/>
              <w:rPr>
                <w:rFonts w:hint="default" w:ascii="Helvetica" w:hAnsi="Helvetica" w:eastAsia="宋体" w:cs="Helvetica"/>
                <w:kern w:val="0"/>
                <w:sz w:val="20"/>
                <w:szCs w:val="21"/>
              </w:rPr>
            </w:pPr>
            <w:r>
              <w:rPr>
                <w:rFonts w:hint="eastAsia" w:ascii="Helvetica" w:hAnsi="Helvetica" w:eastAsia="宋体" w:cs="Helvetica"/>
                <w:kern w:val="0"/>
                <w:sz w:val="20"/>
                <w:szCs w:val="21"/>
                <w:lang w:val="en-US" w:eastAsia="zh-CN"/>
              </w:rPr>
              <w:t>14.07</w:t>
            </w:r>
            <w:r>
              <w:rPr>
                <w:rFonts w:hint="default" w:ascii="Helvetica" w:hAnsi="Helvetica" w:eastAsia="宋体" w:cs="Helvetica"/>
                <w:kern w:val="0"/>
                <w:sz w:val="20"/>
                <w:szCs w:val="21"/>
              </w:rPr>
              <w:t>%</w:t>
            </w:r>
          </w:p>
        </w:tc>
        <w:tc>
          <w:tcPr>
            <w:tcW w:w="1417" w:type="dxa"/>
            <w:shd w:val="clear" w:color="auto" w:fill="E2EFD9" w:themeFill="accent6" w:themeFillTint="33"/>
            <w:noWrap/>
          </w:tcPr>
          <w:p>
            <w:pPr>
              <w:widowControl/>
              <w:jc w:val="center"/>
              <w:rPr>
                <w:rFonts w:hint="default" w:ascii="Helvetica" w:hAnsi="Helvetica" w:eastAsia="宋体" w:cs="Helvetica"/>
                <w:bCs/>
                <w:kern w:val="0"/>
                <w:sz w:val="20"/>
                <w:lang w:val="en-US" w:eastAsia="zh-CN"/>
              </w:rPr>
            </w:pPr>
            <w:r>
              <w:rPr>
                <w:rFonts w:hint="eastAsia" w:ascii="Helvetica" w:hAnsi="Helvetica" w:eastAsia="宋体" w:cs="Helvetica"/>
                <w:kern w:val="0"/>
                <w:sz w:val="20"/>
                <w:szCs w:val="21"/>
                <w:lang w:val="en-US" w:eastAsia="zh-CN"/>
              </w:rPr>
              <w:t>386</w:t>
            </w:r>
          </w:p>
        </w:tc>
        <w:tc>
          <w:tcPr>
            <w:tcW w:w="1418" w:type="dxa"/>
            <w:shd w:val="clear" w:color="auto" w:fill="E2EFD9" w:themeFill="accent6" w:themeFillTint="33"/>
            <w:noWrap/>
          </w:tcPr>
          <w:p>
            <w:pPr>
              <w:widowControl/>
              <w:jc w:val="center"/>
              <w:rPr>
                <w:rFonts w:hint="default" w:ascii="Helvetica" w:hAnsi="Helvetica" w:eastAsia="宋体" w:cs="Helvetica"/>
                <w:bCs/>
                <w:kern w:val="0"/>
                <w:sz w:val="20"/>
              </w:rPr>
            </w:pPr>
            <w:r>
              <w:rPr>
                <w:rFonts w:hint="eastAsia" w:ascii="Helvetica" w:hAnsi="Helvetica" w:eastAsia="宋体" w:cs="Helvetica"/>
                <w:kern w:val="0"/>
                <w:sz w:val="20"/>
                <w:szCs w:val="21"/>
                <w:lang w:val="en-US" w:eastAsia="zh-CN"/>
              </w:rPr>
              <w:t>84.28</w:t>
            </w:r>
            <w:r>
              <w:rPr>
                <w:rFonts w:hint="default" w:ascii="Helvetica" w:hAnsi="Helvetica" w:eastAsia="宋体" w:cs="Helvetica"/>
                <w:kern w:val="0"/>
                <w:sz w:val="20"/>
                <w:szCs w:val="21"/>
              </w:rPr>
              <w:t>%</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689" w:type="dxa"/>
            <w:shd w:val="clear" w:color="auto" w:fill="E2EFD9" w:themeFill="accent6" w:themeFillTint="33"/>
            <w:noWrap/>
          </w:tcPr>
          <w:p>
            <w:pPr>
              <w:widowControl/>
              <w:jc w:val="center"/>
              <w:rPr>
                <w:rFonts w:hint="default" w:ascii="Helvetica" w:hAnsi="Helvetica" w:eastAsia="宋体" w:cs="Helvetica"/>
                <w:b w:val="0"/>
                <w:bCs/>
                <w:kern w:val="0"/>
                <w:sz w:val="20"/>
                <w:lang w:eastAsia="zh-CN"/>
              </w:rPr>
            </w:pPr>
            <w:r>
              <w:rPr>
                <w:rFonts w:hint="default" w:ascii="Helvetica" w:hAnsi="Helvetica" w:eastAsia="宋体" w:cs="Helvetica"/>
                <w:b w:val="0"/>
                <w:bCs/>
                <w:kern w:val="0"/>
                <w:sz w:val="20"/>
                <w:lang w:eastAsia="zh-CN"/>
              </w:rPr>
              <w:t>教育系</w:t>
            </w:r>
          </w:p>
        </w:tc>
        <w:tc>
          <w:tcPr>
            <w:tcW w:w="1417" w:type="dxa"/>
            <w:shd w:val="clear" w:color="auto" w:fill="E2EFD9" w:themeFill="accent6" w:themeFillTint="33"/>
            <w:noWrap/>
          </w:tcPr>
          <w:p>
            <w:pPr>
              <w:widowControl/>
              <w:jc w:val="center"/>
              <w:rPr>
                <w:rFonts w:hint="default" w:ascii="Helvetica" w:hAnsi="Helvetica" w:eastAsia="宋体" w:cs="Helvetica"/>
                <w:bCs/>
                <w:kern w:val="0"/>
                <w:sz w:val="20"/>
                <w:lang w:val="en-US" w:eastAsia="zh-CN"/>
              </w:rPr>
            </w:pPr>
            <w:r>
              <w:rPr>
                <w:rFonts w:hint="default" w:ascii="Helvetica" w:hAnsi="Helvetica" w:eastAsia="宋体" w:cs="Helvetica"/>
                <w:kern w:val="0"/>
                <w:sz w:val="20"/>
                <w:szCs w:val="21"/>
                <w:lang w:val="en-US" w:eastAsia="zh-CN"/>
              </w:rPr>
              <w:t>363</w:t>
            </w:r>
          </w:p>
        </w:tc>
        <w:tc>
          <w:tcPr>
            <w:tcW w:w="1418" w:type="dxa"/>
            <w:shd w:val="clear" w:color="auto" w:fill="E2EFD9" w:themeFill="accent6" w:themeFillTint="33"/>
          </w:tcPr>
          <w:p>
            <w:pPr>
              <w:widowControl/>
              <w:jc w:val="center"/>
              <w:rPr>
                <w:rFonts w:hint="default" w:ascii="Helvetica" w:hAnsi="Helvetica" w:eastAsia="宋体" w:cs="Helvetica"/>
                <w:kern w:val="0"/>
                <w:sz w:val="20"/>
                <w:szCs w:val="21"/>
              </w:rPr>
            </w:pPr>
            <w:r>
              <w:rPr>
                <w:rFonts w:hint="eastAsia" w:ascii="Helvetica" w:hAnsi="Helvetica" w:eastAsia="宋体" w:cs="Helvetica"/>
                <w:kern w:val="0"/>
                <w:sz w:val="20"/>
                <w:szCs w:val="21"/>
                <w:lang w:val="en-US" w:eastAsia="zh-CN"/>
              </w:rPr>
              <w:t>11.15</w:t>
            </w:r>
            <w:r>
              <w:rPr>
                <w:rFonts w:hint="default" w:ascii="Helvetica" w:hAnsi="Helvetica" w:eastAsia="宋体" w:cs="Helvetica"/>
                <w:kern w:val="0"/>
                <w:sz w:val="20"/>
                <w:szCs w:val="21"/>
              </w:rPr>
              <w:t>%</w:t>
            </w:r>
          </w:p>
        </w:tc>
        <w:tc>
          <w:tcPr>
            <w:tcW w:w="1417" w:type="dxa"/>
            <w:shd w:val="clear" w:color="auto" w:fill="E2EFD9" w:themeFill="accent6" w:themeFillTint="33"/>
            <w:noWrap/>
          </w:tcPr>
          <w:p>
            <w:pPr>
              <w:widowControl/>
              <w:jc w:val="center"/>
              <w:rPr>
                <w:rFonts w:hint="default" w:ascii="Helvetica" w:hAnsi="Helvetica" w:eastAsia="宋体" w:cs="Helvetica"/>
                <w:bCs/>
                <w:kern w:val="0"/>
                <w:sz w:val="20"/>
                <w:lang w:val="en-US" w:eastAsia="zh-CN"/>
              </w:rPr>
            </w:pPr>
            <w:r>
              <w:rPr>
                <w:rFonts w:hint="eastAsia" w:ascii="Helvetica" w:hAnsi="Helvetica" w:eastAsia="宋体" w:cs="Helvetica"/>
                <w:kern w:val="0"/>
                <w:sz w:val="20"/>
                <w:szCs w:val="21"/>
                <w:lang w:val="en-US" w:eastAsia="zh-CN"/>
              </w:rPr>
              <w:t>253</w:t>
            </w:r>
          </w:p>
        </w:tc>
        <w:tc>
          <w:tcPr>
            <w:tcW w:w="1418" w:type="dxa"/>
            <w:shd w:val="clear" w:color="auto" w:fill="E2EFD9" w:themeFill="accent6" w:themeFillTint="33"/>
            <w:noWrap/>
          </w:tcPr>
          <w:p>
            <w:pPr>
              <w:widowControl/>
              <w:jc w:val="center"/>
              <w:rPr>
                <w:rFonts w:hint="default" w:ascii="Helvetica" w:hAnsi="Helvetica" w:eastAsia="宋体" w:cs="Helvetica"/>
                <w:bCs/>
                <w:kern w:val="0"/>
                <w:sz w:val="20"/>
              </w:rPr>
            </w:pPr>
            <w:r>
              <w:rPr>
                <w:rFonts w:hint="eastAsia" w:ascii="Helvetica" w:hAnsi="Helvetica" w:eastAsia="宋体" w:cs="Helvetica"/>
                <w:kern w:val="0"/>
                <w:sz w:val="20"/>
                <w:szCs w:val="21"/>
                <w:lang w:val="en-US" w:eastAsia="zh-CN"/>
              </w:rPr>
              <w:t>69.70</w:t>
            </w:r>
            <w:r>
              <w:rPr>
                <w:rFonts w:hint="default" w:ascii="Helvetica" w:hAnsi="Helvetica" w:eastAsia="宋体" w:cs="Helvetica"/>
                <w:kern w:val="0"/>
                <w:sz w:val="20"/>
                <w:szCs w:val="21"/>
              </w:rPr>
              <w:t>%</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689" w:type="dxa"/>
            <w:shd w:val="clear" w:color="auto" w:fill="E2EFD9" w:themeFill="accent6" w:themeFillTint="33"/>
            <w:noWrap/>
          </w:tcPr>
          <w:p>
            <w:pPr>
              <w:widowControl/>
              <w:jc w:val="center"/>
              <w:rPr>
                <w:rFonts w:hint="default" w:ascii="Helvetica" w:hAnsi="Helvetica" w:eastAsia="宋体" w:cs="Helvetica"/>
                <w:b w:val="0"/>
                <w:bCs/>
                <w:kern w:val="0"/>
                <w:sz w:val="20"/>
                <w:lang w:eastAsia="zh-CN"/>
              </w:rPr>
            </w:pPr>
            <w:r>
              <w:rPr>
                <w:rFonts w:hint="default" w:ascii="Helvetica" w:hAnsi="Helvetica" w:eastAsia="宋体" w:cs="Helvetica"/>
                <w:b w:val="0"/>
                <w:bCs/>
                <w:kern w:val="0"/>
                <w:sz w:val="20"/>
                <w:lang w:eastAsia="zh-CN"/>
              </w:rPr>
              <w:t>外语系</w:t>
            </w:r>
          </w:p>
        </w:tc>
        <w:tc>
          <w:tcPr>
            <w:tcW w:w="1417" w:type="dxa"/>
            <w:shd w:val="clear" w:color="auto" w:fill="E2EFD9" w:themeFill="accent6" w:themeFillTint="33"/>
            <w:noWrap/>
          </w:tcPr>
          <w:p>
            <w:pPr>
              <w:widowControl/>
              <w:jc w:val="center"/>
              <w:rPr>
                <w:rFonts w:hint="default" w:ascii="Helvetica" w:hAnsi="Helvetica" w:eastAsia="宋体" w:cs="Helvetica"/>
                <w:bCs/>
                <w:kern w:val="0"/>
                <w:sz w:val="20"/>
                <w:lang w:val="en-US" w:eastAsia="zh-CN"/>
              </w:rPr>
            </w:pPr>
            <w:r>
              <w:rPr>
                <w:rFonts w:hint="default" w:ascii="Helvetica" w:hAnsi="Helvetica" w:eastAsia="宋体" w:cs="Helvetica"/>
                <w:kern w:val="0"/>
                <w:sz w:val="20"/>
                <w:szCs w:val="21"/>
                <w:lang w:val="en-US" w:eastAsia="zh-CN"/>
              </w:rPr>
              <w:t>407</w:t>
            </w:r>
          </w:p>
        </w:tc>
        <w:tc>
          <w:tcPr>
            <w:tcW w:w="1418" w:type="dxa"/>
            <w:shd w:val="clear" w:color="auto" w:fill="E2EFD9" w:themeFill="accent6" w:themeFillTint="33"/>
          </w:tcPr>
          <w:p>
            <w:pPr>
              <w:widowControl/>
              <w:jc w:val="center"/>
              <w:rPr>
                <w:rFonts w:hint="default" w:ascii="Helvetica" w:hAnsi="Helvetica" w:eastAsia="宋体" w:cs="Helvetica"/>
                <w:kern w:val="0"/>
                <w:sz w:val="20"/>
                <w:szCs w:val="21"/>
              </w:rPr>
            </w:pPr>
            <w:r>
              <w:rPr>
                <w:rFonts w:hint="eastAsia" w:ascii="Helvetica" w:hAnsi="Helvetica" w:eastAsia="宋体" w:cs="Helvetica"/>
                <w:kern w:val="0"/>
                <w:sz w:val="20"/>
                <w:szCs w:val="21"/>
                <w:lang w:val="en-US" w:eastAsia="zh-CN"/>
              </w:rPr>
              <w:t>12.50</w:t>
            </w:r>
            <w:r>
              <w:rPr>
                <w:rFonts w:hint="default" w:ascii="Helvetica" w:hAnsi="Helvetica" w:eastAsia="宋体" w:cs="Helvetica"/>
                <w:kern w:val="0"/>
                <w:sz w:val="20"/>
                <w:szCs w:val="21"/>
              </w:rPr>
              <w:t>%</w:t>
            </w:r>
          </w:p>
        </w:tc>
        <w:tc>
          <w:tcPr>
            <w:tcW w:w="1417" w:type="dxa"/>
            <w:shd w:val="clear" w:color="auto" w:fill="E2EFD9" w:themeFill="accent6" w:themeFillTint="33"/>
            <w:noWrap/>
          </w:tcPr>
          <w:p>
            <w:pPr>
              <w:widowControl/>
              <w:jc w:val="center"/>
              <w:rPr>
                <w:rFonts w:hint="default" w:ascii="Helvetica" w:hAnsi="Helvetica" w:eastAsia="宋体" w:cs="Helvetica"/>
                <w:bCs/>
                <w:kern w:val="0"/>
                <w:sz w:val="20"/>
                <w:lang w:val="en-US" w:eastAsia="zh-CN"/>
              </w:rPr>
            </w:pPr>
            <w:r>
              <w:rPr>
                <w:rFonts w:hint="eastAsia" w:ascii="Helvetica" w:hAnsi="Helvetica" w:eastAsia="宋体" w:cs="Helvetica"/>
                <w:kern w:val="0"/>
                <w:sz w:val="20"/>
                <w:szCs w:val="21"/>
                <w:lang w:val="en-US" w:eastAsia="zh-CN"/>
              </w:rPr>
              <w:t>357</w:t>
            </w:r>
          </w:p>
        </w:tc>
        <w:tc>
          <w:tcPr>
            <w:tcW w:w="1418" w:type="dxa"/>
            <w:shd w:val="clear" w:color="auto" w:fill="E2EFD9" w:themeFill="accent6" w:themeFillTint="33"/>
            <w:noWrap/>
          </w:tcPr>
          <w:p>
            <w:pPr>
              <w:widowControl/>
              <w:jc w:val="center"/>
              <w:rPr>
                <w:rFonts w:hint="default" w:ascii="Helvetica" w:hAnsi="Helvetica" w:eastAsia="宋体" w:cs="Helvetica"/>
                <w:bCs/>
                <w:kern w:val="0"/>
                <w:sz w:val="20"/>
              </w:rPr>
            </w:pPr>
            <w:r>
              <w:rPr>
                <w:rFonts w:hint="eastAsia" w:ascii="Helvetica" w:hAnsi="Helvetica" w:eastAsia="宋体" w:cs="Helvetica"/>
                <w:kern w:val="0"/>
                <w:sz w:val="20"/>
                <w:szCs w:val="21"/>
                <w:lang w:val="en-US" w:eastAsia="zh-CN"/>
              </w:rPr>
              <w:t>87.71</w:t>
            </w:r>
            <w:r>
              <w:rPr>
                <w:rFonts w:hint="default" w:ascii="Helvetica" w:hAnsi="Helvetica" w:eastAsia="宋体" w:cs="Helvetica"/>
                <w:kern w:val="0"/>
                <w:sz w:val="20"/>
                <w:szCs w:val="21"/>
              </w:rPr>
              <w:t>%</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689" w:type="dxa"/>
            <w:shd w:val="clear" w:color="auto" w:fill="E2EFD9" w:themeFill="accent6" w:themeFillTint="33"/>
            <w:noWrap/>
          </w:tcPr>
          <w:p>
            <w:pPr>
              <w:widowControl/>
              <w:jc w:val="center"/>
              <w:rPr>
                <w:rFonts w:hint="default" w:ascii="Helvetica" w:hAnsi="Helvetica" w:eastAsia="宋体" w:cs="Helvetica"/>
                <w:b w:val="0"/>
                <w:bCs/>
                <w:kern w:val="0"/>
                <w:sz w:val="20"/>
                <w:lang w:eastAsia="zh-CN"/>
              </w:rPr>
            </w:pPr>
            <w:r>
              <w:rPr>
                <w:rFonts w:hint="default" w:ascii="Helvetica" w:hAnsi="Helvetica" w:eastAsia="宋体" w:cs="Helvetica"/>
                <w:b w:val="0"/>
                <w:bCs/>
                <w:kern w:val="0"/>
                <w:sz w:val="20"/>
                <w:lang w:eastAsia="zh-CN"/>
              </w:rPr>
              <w:t>财会系</w:t>
            </w:r>
          </w:p>
        </w:tc>
        <w:tc>
          <w:tcPr>
            <w:tcW w:w="1417" w:type="dxa"/>
            <w:shd w:val="clear" w:color="auto" w:fill="E2EFD9" w:themeFill="accent6" w:themeFillTint="33"/>
            <w:noWrap/>
          </w:tcPr>
          <w:p>
            <w:pPr>
              <w:widowControl/>
              <w:jc w:val="center"/>
              <w:rPr>
                <w:rFonts w:hint="default" w:ascii="Helvetica" w:hAnsi="Helvetica" w:eastAsia="宋体" w:cs="Helvetica"/>
                <w:bCs/>
                <w:kern w:val="0"/>
                <w:sz w:val="20"/>
                <w:lang w:val="en-US" w:eastAsia="zh-CN"/>
              </w:rPr>
            </w:pPr>
            <w:r>
              <w:rPr>
                <w:rFonts w:hint="default" w:ascii="Helvetica" w:hAnsi="Helvetica" w:eastAsia="宋体" w:cs="Helvetica"/>
                <w:kern w:val="0"/>
                <w:sz w:val="20"/>
                <w:szCs w:val="21"/>
                <w:lang w:val="en-US" w:eastAsia="zh-CN"/>
              </w:rPr>
              <w:t>785</w:t>
            </w:r>
          </w:p>
        </w:tc>
        <w:tc>
          <w:tcPr>
            <w:tcW w:w="1418" w:type="dxa"/>
            <w:shd w:val="clear" w:color="auto" w:fill="E2EFD9" w:themeFill="accent6" w:themeFillTint="33"/>
          </w:tcPr>
          <w:p>
            <w:pPr>
              <w:widowControl/>
              <w:jc w:val="center"/>
              <w:rPr>
                <w:rFonts w:hint="default" w:ascii="Helvetica" w:hAnsi="Helvetica" w:eastAsia="宋体" w:cs="Helvetica"/>
                <w:kern w:val="0"/>
                <w:sz w:val="20"/>
                <w:szCs w:val="21"/>
              </w:rPr>
            </w:pPr>
            <w:r>
              <w:rPr>
                <w:rFonts w:hint="eastAsia" w:ascii="Helvetica" w:hAnsi="Helvetica" w:eastAsia="宋体" w:cs="Helvetica"/>
                <w:kern w:val="0"/>
                <w:sz w:val="20"/>
                <w:szCs w:val="21"/>
                <w:lang w:val="en-US" w:eastAsia="zh-CN"/>
              </w:rPr>
              <w:t>24.11</w:t>
            </w:r>
            <w:r>
              <w:rPr>
                <w:rFonts w:hint="default" w:ascii="Helvetica" w:hAnsi="Helvetica" w:eastAsia="宋体" w:cs="Helvetica"/>
                <w:kern w:val="0"/>
                <w:sz w:val="20"/>
                <w:szCs w:val="21"/>
              </w:rPr>
              <w:t>%</w:t>
            </w:r>
          </w:p>
        </w:tc>
        <w:tc>
          <w:tcPr>
            <w:tcW w:w="1417" w:type="dxa"/>
            <w:shd w:val="clear" w:color="auto" w:fill="E2EFD9" w:themeFill="accent6" w:themeFillTint="33"/>
            <w:noWrap/>
          </w:tcPr>
          <w:p>
            <w:pPr>
              <w:widowControl/>
              <w:jc w:val="center"/>
              <w:rPr>
                <w:rFonts w:hint="default" w:ascii="Helvetica" w:hAnsi="Helvetica" w:eastAsia="宋体" w:cs="Helvetica"/>
                <w:bCs/>
                <w:kern w:val="0"/>
                <w:sz w:val="20"/>
                <w:lang w:val="en-US" w:eastAsia="zh-CN"/>
              </w:rPr>
            </w:pPr>
            <w:r>
              <w:rPr>
                <w:rFonts w:hint="eastAsia" w:ascii="Helvetica" w:hAnsi="Helvetica" w:eastAsia="宋体" w:cs="Helvetica"/>
                <w:kern w:val="0"/>
                <w:sz w:val="20"/>
                <w:szCs w:val="21"/>
                <w:lang w:val="en-US" w:eastAsia="zh-CN"/>
              </w:rPr>
              <w:t>663</w:t>
            </w:r>
          </w:p>
        </w:tc>
        <w:tc>
          <w:tcPr>
            <w:tcW w:w="1418" w:type="dxa"/>
            <w:shd w:val="clear" w:color="auto" w:fill="E2EFD9" w:themeFill="accent6" w:themeFillTint="33"/>
            <w:noWrap/>
          </w:tcPr>
          <w:p>
            <w:pPr>
              <w:widowControl/>
              <w:jc w:val="center"/>
              <w:rPr>
                <w:rFonts w:hint="default" w:ascii="Helvetica" w:hAnsi="Helvetica" w:eastAsia="宋体" w:cs="Helvetica"/>
                <w:bCs/>
                <w:kern w:val="0"/>
                <w:sz w:val="20"/>
              </w:rPr>
            </w:pPr>
            <w:r>
              <w:rPr>
                <w:rFonts w:hint="eastAsia" w:ascii="Helvetica" w:hAnsi="Helvetica" w:eastAsia="宋体" w:cs="Helvetica"/>
                <w:kern w:val="0"/>
                <w:sz w:val="20"/>
                <w:szCs w:val="21"/>
                <w:lang w:val="en-US" w:eastAsia="zh-CN"/>
              </w:rPr>
              <w:t>84.46</w:t>
            </w:r>
            <w:r>
              <w:rPr>
                <w:rFonts w:hint="default" w:ascii="Helvetica" w:hAnsi="Helvetica" w:eastAsia="宋体" w:cs="Helvetica"/>
                <w:kern w:val="0"/>
                <w:sz w:val="20"/>
                <w:szCs w:val="21"/>
              </w:rPr>
              <w:t>%</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689" w:type="dxa"/>
            <w:shd w:val="clear" w:color="auto" w:fill="E2EFD9" w:themeFill="accent6" w:themeFillTint="33"/>
            <w:noWrap/>
          </w:tcPr>
          <w:p>
            <w:pPr>
              <w:widowControl/>
              <w:jc w:val="center"/>
              <w:rPr>
                <w:rFonts w:hint="default" w:ascii="Helvetica" w:hAnsi="Helvetica" w:eastAsia="宋体" w:cs="Helvetica"/>
                <w:b w:val="0"/>
                <w:bCs/>
                <w:kern w:val="0"/>
                <w:sz w:val="20"/>
                <w:lang w:eastAsia="zh-CN"/>
              </w:rPr>
            </w:pPr>
            <w:r>
              <w:rPr>
                <w:rFonts w:hint="default" w:ascii="Helvetica" w:hAnsi="Helvetica" w:eastAsia="宋体" w:cs="Helvetica"/>
                <w:b w:val="0"/>
                <w:bCs/>
                <w:kern w:val="0"/>
                <w:sz w:val="20"/>
                <w:lang w:eastAsia="zh-CN"/>
              </w:rPr>
              <w:t>工程管理系</w:t>
            </w:r>
          </w:p>
        </w:tc>
        <w:tc>
          <w:tcPr>
            <w:tcW w:w="1417" w:type="dxa"/>
            <w:shd w:val="clear" w:color="auto" w:fill="E2EFD9" w:themeFill="accent6" w:themeFillTint="33"/>
            <w:noWrap/>
          </w:tcPr>
          <w:p>
            <w:pPr>
              <w:widowControl/>
              <w:jc w:val="center"/>
              <w:rPr>
                <w:rFonts w:hint="default" w:ascii="Helvetica" w:hAnsi="Helvetica" w:eastAsia="宋体" w:cs="Helvetica"/>
                <w:bCs/>
                <w:kern w:val="0"/>
                <w:sz w:val="20"/>
                <w:lang w:val="en-US" w:eastAsia="zh-CN"/>
              </w:rPr>
            </w:pPr>
            <w:r>
              <w:rPr>
                <w:rFonts w:hint="default" w:ascii="Helvetica" w:hAnsi="Helvetica" w:eastAsia="宋体" w:cs="Helvetica"/>
                <w:kern w:val="0"/>
                <w:sz w:val="20"/>
                <w:szCs w:val="21"/>
                <w:lang w:val="en-US" w:eastAsia="zh-CN"/>
              </w:rPr>
              <w:t>378</w:t>
            </w:r>
          </w:p>
        </w:tc>
        <w:tc>
          <w:tcPr>
            <w:tcW w:w="1418" w:type="dxa"/>
            <w:shd w:val="clear" w:color="auto" w:fill="E2EFD9" w:themeFill="accent6" w:themeFillTint="33"/>
          </w:tcPr>
          <w:p>
            <w:pPr>
              <w:widowControl/>
              <w:jc w:val="center"/>
              <w:rPr>
                <w:rFonts w:hint="default" w:ascii="Helvetica" w:hAnsi="Helvetica" w:eastAsia="宋体" w:cs="Helvetica"/>
                <w:kern w:val="0"/>
                <w:sz w:val="20"/>
                <w:szCs w:val="21"/>
              </w:rPr>
            </w:pPr>
            <w:r>
              <w:rPr>
                <w:rFonts w:hint="eastAsia" w:ascii="Helvetica" w:hAnsi="Helvetica" w:eastAsia="宋体" w:cs="Helvetica"/>
                <w:kern w:val="0"/>
                <w:sz w:val="20"/>
                <w:szCs w:val="21"/>
                <w:lang w:val="en-US" w:eastAsia="zh-CN"/>
              </w:rPr>
              <w:t>11.61</w:t>
            </w:r>
            <w:r>
              <w:rPr>
                <w:rFonts w:hint="default" w:ascii="Helvetica" w:hAnsi="Helvetica" w:eastAsia="宋体" w:cs="Helvetica"/>
                <w:kern w:val="0"/>
                <w:sz w:val="20"/>
                <w:szCs w:val="21"/>
              </w:rPr>
              <w:t>%</w:t>
            </w:r>
          </w:p>
        </w:tc>
        <w:tc>
          <w:tcPr>
            <w:tcW w:w="1417" w:type="dxa"/>
            <w:shd w:val="clear" w:color="auto" w:fill="E2EFD9" w:themeFill="accent6" w:themeFillTint="33"/>
            <w:noWrap/>
          </w:tcPr>
          <w:p>
            <w:pPr>
              <w:widowControl/>
              <w:jc w:val="center"/>
              <w:rPr>
                <w:rFonts w:hint="default" w:ascii="Helvetica" w:hAnsi="Helvetica" w:eastAsia="宋体" w:cs="Helvetica"/>
                <w:bCs/>
                <w:kern w:val="0"/>
                <w:sz w:val="20"/>
                <w:lang w:val="en-US" w:eastAsia="zh-CN"/>
              </w:rPr>
            </w:pPr>
            <w:r>
              <w:rPr>
                <w:rFonts w:hint="eastAsia" w:ascii="Helvetica" w:hAnsi="Helvetica" w:eastAsia="宋体" w:cs="Helvetica"/>
                <w:kern w:val="0"/>
                <w:sz w:val="20"/>
                <w:szCs w:val="21"/>
                <w:lang w:val="en-US" w:eastAsia="zh-CN"/>
              </w:rPr>
              <w:t>318</w:t>
            </w:r>
          </w:p>
        </w:tc>
        <w:tc>
          <w:tcPr>
            <w:tcW w:w="1418" w:type="dxa"/>
            <w:shd w:val="clear" w:color="auto" w:fill="E2EFD9" w:themeFill="accent6" w:themeFillTint="33"/>
            <w:noWrap/>
          </w:tcPr>
          <w:p>
            <w:pPr>
              <w:widowControl/>
              <w:jc w:val="center"/>
              <w:rPr>
                <w:rFonts w:hint="default" w:ascii="Helvetica" w:hAnsi="Helvetica" w:eastAsia="宋体" w:cs="Helvetica"/>
                <w:bCs/>
                <w:kern w:val="0"/>
                <w:sz w:val="20"/>
              </w:rPr>
            </w:pPr>
            <w:r>
              <w:rPr>
                <w:rFonts w:hint="eastAsia" w:ascii="Helvetica" w:hAnsi="Helvetica" w:eastAsia="宋体" w:cs="Helvetica"/>
                <w:kern w:val="0"/>
                <w:sz w:val="20"/>
                <w:szCs w:val="21"/>
                <w:lang w:val="en-US" w:eastAsia="zh-CN"/>
              </w:rPr>
              <w:t>84.12</w:t>
            </w:r>
            <w:r>
              <w:rPr>
                <w:rFonts w:hint="default" w:ascii="Helvetica" w:hAnsi="Helvetica" w:eastAsia="宋体" w:cs="Helvetica"/>
                <w:kern w:val="0"/>
                <w:sz w:val="20"/>
                <w:szCs w:val="21"/>
              </w:rPr>
              <w:t>%</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689" w:type="dxa"/>
            <w:shd w:val="clear" w:color="auto" w:fill="E2EFD9" w:themeFill="accent6" w:themeFillTint="33"/>
            <w:noWrap/>
          </w:tcPr>
          <w:p>
            <w:pPr>
              <w:widowControl/>
              <w:jc w:val="center"/>
              <w:rPr>
                <w:rFonts w:hint="default" w:ascii="Helvetica" w:hAnsi="Helvetica" w:eastAsia="宋体" w:cs="Helvetica"/>
                <w:b w:val="0"/>
                <w:bCs/>
                <w:kern w:val="0"/>
                <w:sz w:val="20"/>
              </w:rPr>
            </w:pPr>
            <w:r>
              <w:rPr>
                <w:rFonts w:hint="default" w:ascii="Helvetica" w:hAnsi="Helvetica" w:eastAsia="宋体" w:cs="Helvetica"/>
                <w:b w:val="0"/>
                <w:bCs/>
                <w:kern w:val="0"/>
                <w:sz w:val="20"/>
                <w:lang w:eastAsia="zh-CN"/>
              </w:rPr>
              <w:t>经济管理系</w:t>
            </w:r>
          </w:p>
        </w:tc>
        <w:tc>
          <w:tcPr>
            <w:tcW w:w="1417" w:type="dxa"/>
            <w:shd w:val="clear" w:color="auto" w:fill="E2EFD9" w:themeFill="accent6" w:themeFillTint="33"/>
            <w:noWrap/>
          </w:tcPr>
          <w:p>
            <w:pPr>
              <w:widowControl/>
              <w:jc w:val="center"/>
              <w:rPr>
                <w:rFonts w:hint="default" w:ascii="Helvetica" w:hAnsi="Helvetica" w:eastAsia="宋体" w:cs="Helvetica"/>
                <w:bCs/>
                <w:kern w:val="0"/>
                <w:sz w:val="20"/>
                <w:lang w:val="en-US" w:eastAsia="zh-CN"/>
              </w:rPr>
            </w:pPr>
            <w:r>
              <w:rPr>
                <w:rFonts w:hint="default" w:ascii="Helvetica" w:hAnsi="Helvetica" w:eastAsia="宋体" w:cs="Helvetica"/>
                <w:kern w:val="0"/>
                <w:sz w:val="20"/>
                <w:szCs w:val="21"/>
                <w:lang w:val="en-US" w:eastAsia="zh-CN"/>
              </w:rPr>
              <w:t>478</w:t>
            </w:r>
          </w:p>
        </w:tc>
        <w:tc>
          <w:tcPr>
            <w:tcW w:w="1418" w:type="dxa"/>
            <w:shd w:val="clear" w:color="auto" w:fill="E2EFD9" w:themeFill="accent6" w:themeFillTint="33"/>
          </w:tcPr>
          <w:p>
            <w:pPr>
              <w:widowControl/>
              <w:jc w:val="center"/>
              <w:rPr>
                <w:rFonts w:hint="default" w:ascii="Helvetica" w:hAnsi="Helvetica" w:eastAsia="宋体" w:cs="Helvetica"/>
                <w:kern w:val="0"/>
                <w:sz w:val="20"/>
                <w:szCs w:val="21"/>
              </w:rPr>
            </w:pPr>
            <w:r>
              <w:rPr>
                <w:rFonts w:hint="eastAsia" w:ascii="Helvetica" w:hAnsi="Helvetica" w:eastAsia="宋体" w:cs="Helvetica"/>
                <w:kern w:val="0"/>
                <w:sz w:val="20"/>
                <w:szCs w:val="21"/>
                <w:lang w:val="en-US" w:eastAsia="zh-CN"/>
              </w:rPr>
              <w:t>14.68</w:t>
            </w:r>
            <w:r>
              <w:rPr>
                <w:rFonts w:hint="default" w:ascii="Helvetica" w:hAnsi="Helvetica" w:eastAsia="宋体" w:cs="Helvetica"/>
                <w:kern w:val="0"/>
                <w:sz w:val="20"/>
                <w:szCs w:val="21"/>
              </w:rPr>
              <w:t>%</w:t>
            </w:r>
          </w:p>
        </w:tc>
        <w:tc>
          <w:tcPr>
            <w:tcW w:w="1417" w:type="dxa"/>
            <w:shd w:val="clear" w:color="auto" w:fill="E2EFD9" w:themeFill="accent6" w:themeFillTint="33"/>
            <w:noWrap/>
          </w:tcPr>
          <w:p>
            <w:pPr>
              <w:widowControl/>
              <w:jc w:val="center"/>
              <w:rPr>
                <w:rFonts w:hint="default" w:ascii="Helvetica" w:hAnsi="Helvetica" w:eastAsia="宋体" w:cs="Helvetica"/>
                <w:bCs/>
                <w:kern w:val="0"/>
                <w:sz w:val="20"/>
                <w:lang w:val="en-US" w:eastAsia="zh-CN"/>
              </w:rPr>
            </w:pPr>
            <w:r>
              <w:rPr>
                <w:rFonts w:hint="eastAsia" w:ascii="Helvetica" w:hAnsi="Helvetica" w:eastAsia="宋体" w:cs="Helvetica"/>
                <w:kern w:val="0"/>
                <w:sz w:val="20"/>
                <w:szCs w:val="21"/>
                <w:lang w:val="en-US" w:eastAsia="zh-CN"/>
              </w:rPr>
              <w:t>374</w:t>
            </w:r>
          </w:p>
        </w:tc>
        <w:tc>
          <w:tcPr>
            <w:tcW w:w="1418" w:type="dxa"/>
            <w:shd w:val="clear" w:color="auto" w:fill="E2EFD9" w:themeFill="accent6" w:themeFillTint="33"/>
            <w:noWrap/>
          </w:tcPr>
          <w:p>
            <w:pPr>
              <w:widowControl/>
              <w:jc w:val="center"/>
              <w:rPr>
                <w:rFonts w:hint="default" w:ascii="Helvetica" w:hAnsi="Helvetica" w:eastAsia="宋体" w:cs="Helvetica"/>
                <w:bCs/>
                <w:kern w:val="0"/>
                <w:sz w:val="20"/>
              </w:rPr>
            </w:pPr>
            <w:r>
              <w:rPr>
                <w:rFonts w:hint="eastAsia" w:ascii="Helvetica" w:hAnsi="Helvetica" w:eastAsia="宋体" w:cs="Helvetica"/>
                <w:kern w:val="0"/>
                <w:sz w:val="20"/>
                <w:szCs w:val="21"/>
                <w:lang w:val="en-US" w:eastAsia="zh-CN"/>
              </w:rPr>
              <w:t>78.24</w:t>
            </w:r>
            <w:r>
              <w:rPr>
                <w:rFonts w:hint="default" w:ascii="Helvetica" w:hAnsi="Helvetica" w:eastAsia="宋体" w:cs="Helvetica"/>
                <w:kern w:val="0"/>
                <w:sz w:val="20"/>
                <w:szCs w:val="21"/>
              </w:rPr>
              <w:t>%</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689" w:type="dxa"/>
            <w:shd w:val="clear" w:color="auto" w:fill="E2EFD9" w:themeFill="accent6" w:themeFillTint="33"/>
            <w:noWrap/>
          </w:tcPr>
          <w:p>
            <w:pPr>
              <w:widowControl/>
              <w:jc w:val="center"/>
              <w:rPr>
                <w:rFonts w:hint="default" w:ascii="Helvetica" w:hAnsi="Helvetica" w:eastAsia="宋体" w:cs="Helvetica"/>
                <w:b w:val="0"/>
                <w:bCs/>
                <w:kern w:val="0"/>
                <w:sz w:val="20"/>
                <w:lang w:eastAsia="zh-CN"/>
              </w:rPr>
            </w:pPr>
            <w:r>
              <w:rPr>
                <w:rFonts w:hint="default" w:ascii="Helvetica" w:hAnsi="Helvetica" w:eastAsia="宋体" w:cs="Helvetica"/>
                <w:b w:val="0"/>
                <w:bCs/>
                <w:kern w:val="0"/>
                <w:sz w:val="20"/>
                <w:lang w:eastAsia="zh-CN"/>
              </w:rPr>
              <w:t>艺术设计系</w:t>
            </w:r>
          </w:p>
        </w:tc>
        <w:tc>
          <w:tcPr>
            <w:tcW w:w="1417" w:type="dxa"/>
            <w:shd w:val="clear" w:color="auto" w:fill="E2EFD9" w:themeFill="accent6" w:themeFillTint="33"/>
            <w:noWrap/>
          </w:tcPr>
          <w:p>
            <w:pPr>
              <w:widowControl/>
              <w:jc w:val="center"/>
              <w:rPr>
                <w:rFonts w:hint="default" w:ascii="Helvetica" w:hAnsi="Helvetica" w:eastAsia="宋体" w:cs="Helvetica"/>
                <w:bCs/>
                <w:kern w:val="0"/>
                <w:sz w:val="20"/>
                <w:lang w:val="en-US" w:eastAsia="zh-CN"/>
              </w:rPr>
            </w:pPr>
            <w:r>
              <w:rPr>
                <w:rFonts w:hint="default" w:ascii="Helvetica" w:hAnsi="Helvetica" w:eastAsia="宋体" w:cs="Helvetica"/>
                <w:bCs/>
                <w:kern w:val="0"/>
                <w:sz w:val="20"/>
                <w:lang w:val="en-US" w:eastAsia="zh-CN"/>
              </w:rPr>
              <w:t>387</w:t>
            </w:r>
          </w:p>
        </w:tc>
        <w:tc>
          <w:tcPr>
            <w:tcW w:w="1418" w:type="dxa"/>
            <w:shd w:val="clear" w:color="auto" w:fill="E2EFD9" w:themeFill="accent6" w:themeFillTint="33"/>
          </w:tcPr>
          <w:p>
            <w:pPr>
              <w:widowControl/>
              <w:jc w:val="center"/>
              <w:rPr>
                <w:rFonts w:hint="default" w:ascii="Helvetica" w:hAnsi="Helvetica" w:eastAsia="宋体" w:cs="Helvetica"/>
                <w:kern w:val="0"/>
                <w:sz w:val="20"/>
                <w:szCs w:val="21"/>
                <w:lang w:val="en-US" w:eastAsia="zh-CN"/>
              </w:rPr>
            </w:pPr>
            <w:r>
              <w:rPr>
                <w:rFonts w:hint="eastAsia" w:ascii="Helvetica" w:hAnsi="Helvetica" w:eastAsia="宋体" w:cs="Helvetica"/>
                <w:kern w:val="0"/>
                <w:sz w:val="20"/>
                <w:szCs w:val="21"/>
                <w:lang w:val="en-US" w:eastAsia="zh-CN"/>
              </w:rPr>
              <w:t>11.88%</w:t>
            </w:r>
          </w:p>
        </w:tc>
        <w:tc>
          <w:tcPr>
            <w:tcW w:w="1417" w:type="dxa"/>
            <w:shd w:val="clear" w:color="auto" w:fill="E2EFD9" w:themeFill="accent6" w:themeFillTint="33"/>
            <w:noWrap/>
          </w:tcPr>
          <w:p>
            <w:pPr>
              <w:widowControl/>
              <w:jc w:val="center"/>
              <w:rPr>
                <w:rFonts w:hint="default" w:ascii="Helvetica" w:hAnsi="Helvetica" w:eastAsia="宋体" w:cs="Helvetica"/>
                <w:bCs/>
                <w:kern w:val="0"/>
                <w:sz w:val="20"/>
                <w:lang w:val="en-US" w:eastAsia="zh-CN"/>
              </w:rPr>
            </w:pPr>
            <w:r>
              <w:rPr>
                <w:rFonts w:hint="eastAsia" w:ascii="Helvetica" w:hAnsi="Helvetica" w:eastAsia="宋体" w:cs="Helvetica"/>
                <w:bCs/>
                <w:kern w:val="0"/>
                <w:sz w:val="20"/>
                <w:lang w:val="en-US" w:eastAsia="zh-CN"/>
              </w:rPr>
              <w:t>276</w:t>
            </w:r>
          </w:p>
        </w:tc>
        <w:tc>
          <w:tcPr>
            <w:tcW w:w="1418" w:type="dxa"/>
            <w:shd w:val="clear" w:color="auto" w:fill="E2EFD9" w:themeFill="accent6" w:themeFillTint="33"/>
            <w:noWrap/>
          </w:tcPr>
          <w:p>
            <w:pPr>
              <w:widowControl/>
              <w:jc w:val="center"/>
              <w:rPr>
                <w:rFonts w:hint="default" w:ascii="Helvetica" w:hAnsi="Helvetica" w:eastAsia="宋体" w:cs="Helvetica"/>
                <w:bCs/>
                <w:kern w:val="0"/>
                <w:sz w:val="20"/>
                <w:lang w:val="en-US" w:eastAsia="zh-CN"/>
              </w:rPr>
            </w:pPr>
            <w:r>
              <w:rPr>
                <w:rFonts w:hint="eastAsia" w:ascii="Helvetica" w:hAnsi="Helvetica" w:eastAsia="宋体" w:cs="Helvetica"/>
                <w:bCs/>
                <w:kern w:val="0"/>
                <w:sz w:val="20"/>
                <w:lang w:val="en-US" w:eastAsia="zh-CN"/>
              </w:rPr>
              <w:t>71.32%</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689" w:type="dxa"/>
            <w:shd w:val="clear" w:color="auto" w:fill="E2EFD9" w:themeFill="accent6" w:themeFillTint="33"/>
            <w:noWrap/>
            <w:vAlign w:val="top"/>
          </w:tcPr>
          <w:p>
            <w:pPr>
              <w:widowControl/>
              <w:jc w:val="center"/>
              <w:rPr>
                <w:rFonts w:hint="default" w:ascii="Helvetica" w:hAnsi="Helvetica" w:eastAsia="宋体" w:cs="Helvetica"/>
                <w:b w:val="0"/>
                <w:bCs/>
                <w:kern w:val="0"/>
                <w:sz w:val="20"/>
                <w:szCs w:val="22"/>
                <w:lang w:val="en-US" w:eastAsia="zh-CN" w:bidi="ar-SA"/>
              </w:rPr>
            </w:pPr>
            <w:r>
              <w:rPr>
                <w:rFonts w:hint="default" w:ascii="Helvetica" w:hAnsi="Helvetica" w:eastAsia="宋体" w:cs="Helvetica"/>
                <w:b w:val="0"/>
                <w:bCs/>
                <w:kern w:val="0"/>
                <w:sz w:val="20"/>
              </w:rPr>
              <w:t>合计</w:t>
            </w:r>
          </w:p>
        </w:tc>
        <w:tc>
          <w:tcPr>
            <w:tcW w:w="1417" w:type="dxa"/>
            <w:shd w:val="clear" w:color="auto" w:fill="E2EFD9" w:themeFill="accent6" w:themeFillTint="33"/>
            <w:noWrap/>
            <w:vAlign w:val="top"/>
          </w:tcPr>
          <w:p>
            <w:pPr>
              <w:widowControl/>
              <w:jc w:val="center"/>
              <w:rPr>
                <w:rFonts w:hint="default" w:ascii="Helvetica" w:hAnsi="Helvetica" w:eastAsia="宋体" w:cs="Helvetica"/>
                <w:bCs/>
                <w:kern w:val="0"/>
                <w:sz w:val="20"/>
                <w:szCs w:val="22"/>
                <w:lang w:val="en-US" w:eastAsia="zh-CN" w:bidi="ar-SA"/>
              </w:rPr>
            </w:pPr>
            <w:r>
              <w:rPr>
                <w:rFonts w:hint="eastAsia" w:ascii="Helvetica" w:hAnsi="Helvetica" w:eastAsia="宋体" w:cs="Helvetica"/>
                <w:kern w:val="0"/>
                <w:sz w:val="20"/>
                <w:szCs w:val="21"/>
                <w:lang w:val="en-US" w:eastAsia="zh-CN"/>
              </w:rPr>
              <w:t>3256</w:t>
            </w:r>
          </w:p>
        </w:tc>
        <w:tc>
          <w:tcPr>
            <w:tcW w:w="1418" w:type="dxa"/>
            <w:shd w:val="clear" w:color="auto" w:fill="E2EFD9" w:themeFill="accent6" w:themeFillTint="33"/>
            <w:vAlign w:val="top"/>
          </w:tcPr>
          <w:p>
            <w:pPr>
              <w:widowControl/>
              <w:jc w:val="center"/>
              <w:rPr>
                <w:rFonts w:hint="default" w:ascii="Helvetica" w:hAnsi="Helvetica" w:eastAsia="宋体" w:cs="Helvetica"/>
                <w:kern w:val="0"/>
                <w:sz w:val="20"/>
                <w:szCs w:val="21"/>
                <w:lang w:val="en-US" w:eastAsia="zh-CN" w:bidi="ar-SA"/>
              </w:rPr>
            </w:pPr>
            <w:r>
              <w:rPr>
                <w:rFonts w:hint="default" w:ascii="Helvetica" w:hAnsi="Helvetica" w:eastAsia="宋体" w:cs="Helvetica"/>
                <w:kern w:val="0"/>
                <w:sz w:val="20"/>
                <w:szCs w:val="21"/>
              </w:rPr>
              <w:t>100%</w:t>
            </w:r>
          </w:p>
        </w:tc>
        <w:tc>
          <w:tcPr>
            <w:tcW w:w="1417" w:type="dxa"/>
            <w:shd w:val="clear" w:color="auto" w:fill="E2EFD9" w:themeFill="accent6" w:themeFillTint="33"/>
            <w:noWrap/>
            <w:vAlign w:val="top"/>
          </w:tcPr>
          <w:p>
            <w:pPr>
              <w:widowControl/>
              <w:jc w:val="center"/>
              <w:rPr>
                <w:rFonts w:hint="default" w:ascii="Helvetica" w:hAnsi="Helvetica" w:eastAsia="宋体" w:cs="Helvetica"/>
                <w:bCs/>
                <w:kern w:val="0"/>
                <w:sz w:val="20"/>
                <w:szCs w:val="22"/>
                <w:lang w:val="en-US" w:eastAsia="zh-CN" w:bidi="ar-SA"/>
              </w:rPr>
            </w:pPr>
            <w:r>
              <w:rPr>
                <w:rFonts w:hint="eastAsia" w:ascii="Helvetica" w:hAnsi="Helvetica" w:eastAsia="宋体" w:cs="Helvetica"/>
                <w:kern w:val="0"/>
                <w:sz w:val="20"/>
                <w:szCs w:val="21"/>
                <w:lang w:val="en-US" w:eastAsia="zh-CN"/>
              </w:rPr>
              <w:t>2626</w:t>
            </w:r>
          </w:p>
        </w:tc>
        <w:tc>
          <w:tcPr>
            <w:tcW w:w="1418" w:type="dxa"/>
            <w:shd w:val="clear" w:color="auto" w:fill="E2EFD9" w:themeFill="accent6" w:themeFillTint="33"/>
            <w:noWrap/>
            <w:vAlign w:val="top"/>
          </w:tcPr>
          <w:p>
            <w:pPr>
              <w:widowControl/>
              <w:jc w:val="center"/>
              <w:rPr>
                <w:rFonts w:hint="default" w:ascii="Helvetica" w:hAnsi="Helvetica" w:eastAsia="宋体" w:cs="Helvetica"/>
                <w:bCs/>
                <w:kern w:val="0"/>
                <w:sz w:val="20"/>
                <w:szCs w:val="22"/>
                <w:lang w:val="en-US" w:eastAsia="zh-CN" w:bidi="ar-SA"/>
              </w:rPr>
            </w:pPr>
            <w:r>
              <w:rPr>
                <w:rFonts w:hint="eastAsia" w:ascii="Helvetica" w:hAnsi="Helvetica" w:eastAsia="宋体" w:cs="Helvetica"/>
                <w:kern w:val="0"/>
                <w:sz w:val="20"/>
                <w:szCs w:val="21"/>
                <w:lang w:val="en-US" w:eastAsia="zh-CN"/>
              </w:rPr>
              <w:t>80.65</w:t>
            </w:r>
            <w:r>
              <w:rPr>
                <w:rFonts w:hint="default" w:ascii="Helvetica" w:hAnsi="Helvetica" w:eastAsia="宋体" w:cs="Helvetica"/>
                <w:kern w:val="0"/>
                <w:sz w:val="20"/>
                <w:szCs w:val="21"/>
              </w:rPr>
              <w:t>%</w:t>
            </w:r>
          </w:p>
        </w:tc>
      </w:tr>
    </w:tbl>
    <w:p>
      <w:pPr>
        <w:ind w:firstLine="640" w:firstLineChars="200"/>
        <w:rPr>
          <w:sz w:val="32"/>
          <w:szCs w:val="32"/>
        </w:rPr>
      </w:pPr>
      <w:r>
        <w:rPr>
          <w:rFonts w:hint="eastAsia" w:ascii="仿宋" w:hAnsi="仿宋" w:eastAsia="仿宋" w:cs="仿宋"/>
          <w:sz w:val="32"/>
          <w:szCs w:val="32"/>
          <w:lang w:val="zh-CN"/>
        </w:rPr>
        <w:t>学院</w:t>
      </w:r>
      <w:r>
        <w:rPr>
          <w:rFonts w:hint="eastAsia" w:ascii="仿宋" w:hAnsi="仿宋" w:eastAsia="仿宋" w:cs="仿宋"/>
          <w:sz w:val="32"/>
          <w:szCs w:val="32"/>
          <w:lang w:val="en-US" w:eastAsia="zh-CN"/>
        </w:rPr>
        <w:t>2021届毕业生分专业就业情况来看，就业落实率相对好的专业有：新闻学、广播电视编导、审计学等。其中本科专业就业落实情况：</w:t>
      </w:r>
    </w:p>
    <w:p>
      <w:pPr>
        <w:widowControl/>
        <w:spacing w:line="240" w:lineRule="auto"/>
        <w:jc w:val="left"/>
      </w:pPr>
    </w:p>
    <w:p>
      <w:pPr>
        <w:widowControl/>
        <w:spacing w:line="240" w:lineRule="auto"/>
        <w:jc w:val="left"/>
      </w:pPr>
    </w:p>
    <w:tbl>
      <w:tblPr>
        <w:tblStyle w:val="27"/>
        <w:tblW w:w="8364" w:type="dxa"/>
        <w:tblInd w:w="0" w:type="dxa"/>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fixed"/>
        <w:tblCellMar>
          <w:top w:w="0" w:type="dxa"/>
          <w:left w:w="108" w:type="dxa"/>
          <w:bottom w:w="0" w:type="dxa"/>
          <w:right w:w="108" w:type="dxa"/>
        </w:tblCellMar>
      </w:tblPr>
      <w:tblGrid>
        <w:gridCol w:w="2694"/>
        <w:gridCol w:w="1785"/>
        <w:gridCol w:w="1845"/>
        <w:gridCol w:w="2040"/>
      </w:tblGrid>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694" w:type="dxa"/>
            <w:tcBorders>
              <w:top w:val="single" w:color="70AD47" w:themeColor="accent6" w:sz="4" w:space="0"/>
              <w:left w:val="single" w:color="70AD47" w:themeColor="accent6" w:sz="4" w:space="0"/>
              <w:bottom w:val="single" w:color="70AD47" w:themeColor="accent6" w:sz="4" w:space="0"/>
              <w:right w:val="nil"/>
              <w:insideH w:val="single" w:sz="4" w:space="0"/>
              <w:insideV w:val="nil"/>
            </w:tcBorders>
            <w:shd w:val="clear" w:color="auto" w:fill="70AD47" w:themeFill="accent6"/>
            <w:noWrap/>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专业</w:t>
            </w:r>
          </w:p>
        </w:tc>
        <w:tc>
          <w:tcPr>
            <w:tcW w:w="1785" w:type="dxa"/>
            <w:tcBorders>
              <w:top w:val="single" w:color="70AD47" w:themeColor="accent6" w:sz="4" w:space="0"/>
              <w:bottom w:val="single" w:color="70AD47" w:themeColor="accent6" w:sz="4" w:space="0"/>
              <w:right w:val="nil"/>
              <w:insideH w:val="single" w:sz="4" w:space="0"/>
              <w:insideV w:val="nil"/>
            </w:tcBorders>
            <w:shd w:val="clear" w:color="auto" w:fill="70AD47" w:themeFill="accent6"/>
            <w:noWrap/>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rPr>
              <w:t>毕业生数</w:t>
            </w:r>
          </w:p>
        </w:tc>
        <w:tc>
          <w:tcPr>
            <w:tcW w:w="1845" w:type="dxa"/>
            <w:tcBorders>
              <w:top w:val="single" w:color="70AD47" w:themeColor="accent6" w:sz="4" w:space="0"/>
              <w:bottom w:val="single" w:color="70AD47" w:themeColor="accent6" w:sz="4" w:space="0"/>
              <w:right w:val="nil"/>
              <w:insideH w:val="single" w:sz="4" w:space="0"/>
              <w:insideV w:val="nil"/>
            </w:tcBorders>
            <w:shd w:val="clear" w:color="auto" w:fill="70AD47" w:themeFill="accent6"/>
            <w:noWrap/>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rPr>
              <w:t>就业</w:t>
            </w:r>
            <w:r>
              <w:rPr>
                <w:rFonts w:hint="eastAsia" w:ascii="宋体" w:hAnsi="宋体" w:eastAsia="宋体" w:cs="宋体"/>
                <w:b/>
                <w:bCs/>
                <w:color w:val="auto"/>
                <w:kern w:val="0"/>
                <w:sz w:val="20"/>
                <w:lang w:eastAsia="zh-CN"/>
              </w:rPr>
              <w:t>人</w:t>
            </w:r>
            <w:r>
              <w:rPr>
                <w:rFonts w:hint="eastAsia" w:ascii="宋体" w:hAnsi="宋体" w:eastAsia="宋体" w:cs="宋体"/>
                <w:b/>
                <w:bCs/>
                <w:color w:val="auto"/>
                <w:kern w:val="0"/>
                <w:sz w:val="20"/>
              </w:rPr>
              <w:t>数</w:t>
            </w:r>
          </w:p>
        </w:tc>
        <w:tc>
          <w:tcPr>
            <w:tcW w:w="2040" w:type="dxa"/>
            <w:tcBorders>
              <w:top w:val="single" w:color="70AD47" w:themeColor="accent6" w:sz="4" w:space="0"/>
              <w:bottom w:val="single" w:color="70AD47" w:themeColor="accent6" w:sz="4" w:space="0"/>
              <w:right w:val="nil"/>
              <w:insideH w:val="single" w:sz="4" w:space="0"/>
              <w:insideV w:val="nil"/>
            </w:tcBorders>
            <w:shd w:val="clear" w:color="auto" w:fill="70AD47" w:themeFill="accent6"/>
            <w:noWrap/>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就业</w:t>
            </w:r>
            <w:r>
              <w:rPr>
                <w:rFonts w:hint="eastAsia" w:ascii="宋体" w:hAnsi="宋体" w:eastAsia="宋体" w:cs="宋体"/>
                <w:b/>
                <w:bCs/>
                <w:color w:val="auto"/>
                <w:kern w:val="0"/>
                <w:sz w:val="20"/>
                <w:szCs w:val="20"/>
                <w:lang w:eastAsia="zh-CN"/>
              </w:rPr>
              <w:t>落实</w:t>
            </w:r>
            <w:r>
              <w:rPr>
                <w:rFonts w:hint="eastAsia" w:ascii="宋体" w:hAnsi="宋体" w:eastAsia="宋体" w:cs="宋体"/>
                <w:b/>
                <w:bCs/>
                <w:color w:val="auto"/>
                <w:kern w:val="0"/>
                <w:sz w:val="20"/>
                <w:szCs w:val="20"/>
              </w:rPr>
              <w:t>率</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694" w:type="dxa"/>
            <w:shd w:val="clear" w:color="auto" w:fill="E2EFD9" w:themeFill="accent6" w:themeFillTint="33"/>
            <w:noWrap/>
            <w:vAlign w:val="top"/>
          </w:tcPr>
          <w:p>
            <w:pPr>
              <w:widowControl/>
              <w:jc w:val="center"/>
              <w:rPr>
                <w:rFonts w:hint="eastAsia" w:ascii="宋体" w:hAnsi="宋体" w:eastAsia="宋体" w:cs="宋体"/>
                <w:b w:val="0"/>
                <w:bCs/>
                <w:kern w:val="0"/>
                <w:sz w:val="20"/>
                <w:szCs w:val="20"/>
                <w:lang w:val="en-US" w:eastAsia="zh-CN" w:bidi="ar-SA"/>
              </w:rPr>
            </w:pPr>
            <w:r>
              <w:rPr>
                <w:rFonts w:hint="eastAsia" w:ascii="宋体" w:hAnsi="宋体" w:eastAsia="宋体" w:cs="宋体"/>
                <w:b w:val="0"/>
                <w:bCs/>
                <w:kern w:val="0"/>
                <w:sz w:val="20"/>
                <w:szCs w:val="20"/>
              </w:rPr>
              <w:t>新闻学</w:t>
            </w:r>
          </w:p>
        </w:tc>
        <w:tc>
          <w:tcPr>
            <w:tcW w:w="1785" w:type="dxa"/>
            <w:shd w:val="clear" w:color="auto" w:fill="E2EFD9" w:themeFill="accent6" w:themeFillTint="33"/>
            <w:noWrap/>
            <w:vAlign w:val="top"/>
          </w:tcPr>
          <w:p>
            <w:pPr>
              <w:widowControl/>
              <w:jc w:val="center"/>
              <w:rPr>
                <w:rFonts w:hint="default"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rPr>
              <w:t>159</w:t>
            </w:r>
          </w:p>
        </w:tc>
        <w:tc>
          <w:tcPr>
            <w:tcW w:w="1845" w:type="dxa"/>
            <w:shd w:val="clear" w:color="auto" w:fill="E2EFD9" w:themeFill="accent6" w:themeFillTint="33"/>
            <w:noWrap/>
            <w:vAlign w:val="top"/>
          </w:tcPr>
          <w:p>
            <w:pPr>
              <w:widowControl/>
              <w:jc w:val="center"/>
              <w:rPr>
                <w:rFonts w:hint="default"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bidi="ar-SA"/>
              </w:rPr>
              <w:t>147</w:t>
            </w:r>
          </w:p>
        </w:tc>
        <w:tc>
          <w:tcPr>
            <w:tcW w:w="2040" w:type="dxa"/>
            <w:shd w:val="clear" w:color="auto" w:fill="E2EFD9" w:themeFill="accent6" w:themeFillTint="33"/>
            <w:noWrap/>
            <w:vAlign w:val="top"/>
          </w:tcPr>
          <w:p>
            <w:pPr>
              <w:widowControl/>
              <w:jc w:val="center"/>
              <w:rPr>
                <w:rFonts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rPr>
              <w:t>92.45</w:t>
            </w:r>
            <w:r>
              <w:rPr>
                <w:rFonts w:ascii="Helvetica" w:hAnsi="Helvetica" w:eastAsia="宋体" w:cs="宋体"/>
                <w:kern w:val="0"/>
                <w:sz w:val="20"/>
                <w:szCs w:val="21"/>
              </w:rPr>
              <w:t>%</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443" w:hRule="atLeast"/>
        </w:trPr>
        <w:tc>
          <w:tcPr>
            <w:tcW w:w="2694" w:type="dxa"/>
            <w:shd w:val="clear" w:color="auto" w:fill="E2EFD9" w:themeFill="accent6" w:themeFillTint="33"/>
            <w:noWrap/>
            <w:vAlign w:val="top"/>
          </w:tcPr>
          <w:p>
            <w:pPr>
              <w:widowControl/>
              <w:jc w:val="center"/>
              <w:rPr>
                <w:rFonts w:ascii="宋体" w:hAnsi="宋体" w:eastAsia="宋体" w:cs="宋体"/>
                <w:b w:val="0"/>
                <w:bCs/>
                <w:kern w:val="0"/>
                <w:sz w:val="20"/>
                <w:szCs w:val="20"/>
                <w:lang w:val="en-US" w:eastAsia="zh-CN" w:bidi="ar-SA"/>
              </w:rPr>
            </w:pPr>
            <w:r>
              <w:rPr>
                <w:rFonts w:hint="eastAsia" w:ascii="宋体" w:hAnsi="宋体" w:eastAsia="宋体" w:cs="宋体"/>
                <w:b w:val="0"/>
                <w:bCs/>
                <w:kern w:val="0"/>
                <w:sz w:val="20"/>
                <w:szCs w:val="20"/>
              </w:rPr>
              <w:t>广播电视编导</w:t>
            </w:r>
          </w:p>
        </w:tc>
        <w:tc>
          <w:tcPr>
            <w:tcW w:w="1785" w:type="dxa"/>
            <w:shd w:val="clear" w:color="auto" w:fill="E2EFD9" w:themeFill="accent6" w:themeFillTint="33"/>
            <w:noWrap/>
            <w:vAlign w:val="top"/>
          </w:tcPr>
          <w:p>
            <w:pPr>
              <w:widowControl/>
              <w:jc w:val="center"/>
              <w:rPr>
                <w:rFonts w:hint="default"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rPr>
              <w:t>142</w:t>
            </w:r>
          </w:p>
        </w:tc>
        <w:tc>
          <w:tcPr>
            <w:tcW w:w="1845" w:type="dxa"/>
            <w:shd w:val="clear" w:color="auto" w:fill="E2EFD9" w:themeFill="accent6" w:themeFillTint="33"/>
            <w:noWrap/>
            <w:vAlign w:val="top"/>
          </w:tcPr>
          <w:p>
            <w:pPr>
              <w:widowControl/>
              <w:jc w:val="center"/>
              <w:rPr>
                <w:rFonts w:hint="default"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bidi="ar-SA"/>
              </w:rPr>
              <w:t>130</w:t>
            </w:r>
          </w:p>
        </w:tc>
        <w:tc>
          <w:tcPr>
            <w:tcW w:w="2040" w:type="dxa"/>
            <w:shd w:val="clear" w:color="auto" w:fill="E2EFD9" w:themeFill="accent6" w:themeFillTint="33"/>
            <w:noWrap/>
            <w:vAlign w:val="top"/>
          </w:tcPr>
          <w:p>
            <w:pPr>
              <w:widowControl/>
              <w:jc w:val="center"/>
              <w:rPr>
                <w:rFonts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rPr>
              <w:t>91.55</w:t>
            </w:r>
            <w:r>
              <w:rPr>
                <w:rFonts w:ascii="Helvetica" w:hAnsi="Helvetica" w:eastAsia="宋体" w:cs="宋体"/>
                <w:kern w:val="0"/>
                <w:sz w:val="20"/>
                <w:szCs w:val="21"/>
              </w:rPr>
              <w:t>%</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694" w:type="dxa"/>
            <w:shd w:val="clear" w:color="auto" w:fill="E2EFD9" w:themeFill="accent6" w:themeFillTint="33"/>
            <w:noWrap/>
            <w:vAlign w:val="top"/>
          </w:tcPr>
          <w:p>
            <w:pPr>
              <w:widowControl/>
              <w:jc w:val="center"/>
              <w:rPr>
                <w:rFonts w:ascii="宋体" w:hAnsi="宋体" w:eastAsia="宋体" w:cs="宋体"/>
                <w:b w:val="0"/>
                <w:bCs/>
                <w:kern w:val="0"/>
                <w:sz w:val="20"/>
                <w:szCs w:val="20"/>
                <w:lang w:val="en-US" w:eastAsia="zh-CN" w:bidi="ar-SA"/>
              </w:rPr>
            </w:pPr>
            <w:r>
              <w:rPr>
                <w:rFonts w:hint="eastAsia" w:ascii="宋体" w:hAnsi="宋体" w:eastAsia="宋体" w:cs="宋体"/>
                <w:b w:val="0"/>
                <w:bCs/>
                <w:kern w:val="0"/>
                <w:sz w:val="20"/>
                <w:szCs w:val="20"/>
              </w:rPr>
              <w:t>汉语言文学</w:t>
            </w:r>
          </w:p>
        </w:tc>
        <w:tc>
          <w:tcPr>
            <w:tcW w:w="1785" w:type="dxa"/>
            <w:shd w:val="clear" w:color="auto" w:fill="E2EFD9" w:themeFill="accent6" w:themeFillTint="33"/>
            <w:noWrap/>
            <w:vAlign w:val="top"/>
          </w:tcPr>
          <w:p>
            <w:pPr>
              <w:widowControl/>
              <w:jc w:val="center"/>
              <w:rPr>
                <w:rFonts w:hint="default"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rPr>
              <w:t>109</w:t>
            </w:r>
          </w:p>
        </w:tc>
        <w:tc>
          <w:tcPr>
            <w:tcW w:w="1845" w:type="dxa"/>
            <w:shd w:val="clear" w:color="auto" w:fill="E2EFD9" w:themeFill="accent6" w:themeFillTint="33"/>
            <w:noWrap/>
            <w:vAlign w:val="top"/>
          </w:tcPr>
          <w:p>
            <w:pPr>
              <w:widowControl/>
              <w:jc w:val="center"/>
              <w:rPr>
                <w:rFonts w:hint="default"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bidi="ar-SA"/>
              </w:rPr>
              <w:t>76</w:t>
            </w:r>
          </w:p>
        </w:tc>
        <w:tc>
          <w:tcPr>
            <w:tcW w:w="2040" w:type="dxa"/>
            <w:shd w:val="clear" w:color="auto" w:fill="E2EFD9" w:themeFill="accent6" w:themeFillTint="33"/>
            <w:noWrap/>
            <w:vAlign w:val="top"/>
          </w:tcPr>
          <w:p>
            <w:pPr>
              <w:widowControl/>
              <w:jc w:val="center"/>
              <w:rPr>
                <w:rFonts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rPr>
              <w:t>69.72</w:t>
            </w:r>
            <w:r>
              <w:rPr>
                <w:rFonts w:ascii="Helvetica" w:hAnsi="Helvetica" w:eastAsia="宋体" w:cs="宋体"/>
                <w:kern w:val="0"/>
                <w:sz w:val="20"/>
                <w:szCs w:val="21"/>
              </w:rPr>
              <w:t>%</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694" w:type="dxa"/>
            <w:shd w:val="clear" w:color="auto" w:fill="E2EFD9" w:themeFill="accent6" w:themeFillTint="33"/>
            <w:noWrap/>
            <w:vAlign w:val="top"/>
          </w:tcPr>
          <w:p>
            <w:pPr>
              <w:widowControl/>
              <w:jc w:val="center"/>
              <w:rPr>
                <w:rFonts w:ascii="宋体" w:hAnsi="宋体" w:eastAsia="宋体" w:cs="宋体"/>
                <w:b w:val="0"/>
                <w:bCs/>
                <w:kern w:val="0"/>
                <w:sz w:val="20"/>
                <w:szCs w:val="20"/>
                <w:lang w:val="en-US" w:eastAsia="zh-CN" w:bidi="ar-SA"/>
              </w:rPr>
            </w:pPr>
            <w:r>
              <w:rPr>
                <w:rFonts w:hint="eastAsia" w:ascii="宋体" w:hAnsi="宋体" w:eastAsia="宋体" w:cs="宋体"/>
                <w:b w:val="0"/>
                <w:bCs/>
                <w:kern w:val="0"/>
                <w:sz w:val="20"/>
                <w:szCs w:val="20"/>
              </w:rPr>
              <w:t>学前教育</w:t>
            </w:r>
          </w:p>
        </w:tc>
        <w:tc>
          <w:tcPr>
            <w:tcW w:w="1785" w:type="dxa"/>
            <w:shd w:val="clear" w:color="auto" w:fill="E2EFD9" w:themeFill="accent6" w:themeFillTint="33"/>
            <w:noWrap/>
            <w:vAlign w:val="top"/>
          </w:tcPr>
          <w:p>
            <w:pPr>
              <w:widowControl/>
              <w:jc w:val="center"/>
              <w:rPr>
                <w:rFonts w:hint="default"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rPr>
              <w:t>363</w:t>
            </w:r>
          </w:p>
        </w:tc>
        <w:tc>
          <w:tcPr>
            <w:tcW w:w="1845" w:type="dxa"/>
            <w:shd w:val="clear" w:color="auto" w:fill="E2EFD9" w:themeFill="accent6" w:themeFillTint="33"/>
            <w:noWrap/>
            <w:vAlign w:val="top"/>
          </w:tcPr>
          <w:p>
            <w:pPr>
              <w:widowControl/>
              <w:jc w:val="center"/>
              <w:rPr>
                <w:rFonts w:hint="default"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bidi="ar-SA"/>
              </w:rPr>
              <w:t>253</w:t>
            </w:r>
          </w:p>
        </w:tc>
        <w:tc>
          <w:tcPr>
            <w:tcW w:w="2040" w:type="dxa"/>
            <w:shd w:val="clear" w:color="auto" w:fill="E2EFD9" w:themeFill="accent6" w:themeFillTint="33"/>
            <w:noWrap/>
            <w:vAlign w:val="top"/>
          </w:tcPr>
          <w:p>
            <w:pPr>
              <w:widowControl/>
              <w:jc w:val="center"/>
              <w:rPr>
                <w:rFonts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rPr>
              <w:t>69.70</w:t>
            </w:r>
            <w:r>
              <w:rPr>
                <w:rFonts w:ascii="Helvetica" w:hAnsi="Helvetica" w:eastAsia="宋体" w:cs="宋体"/>
                <w:kern w:val="0"/>
                <w:sz w:val="20"/>
                <w:szCs w:val="21"/>
              </w:rPr>
              <w:t>%</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694" w:type="dxa"/>
            <w:shd w:val="clear" w:color="auto" w:fill="E2EFD9" w:themeFill="accent6" w:themeFillTint="33"/>
            <w:noWrap/>
            <w:vAlign w:val="top"/>
          </w:tcPr>
          <w:p>
            <w:pPr>
              <w:widowControl/>
              <w:jc w:val="center"/>
              <w:rPr>
                <w:rFonts w:ascii="宋体" w:hAnsi="宋体" w:eastAsia="宋体" w:cs="宋体"/>
                <w:b w:val="0"/>
                <w:bCs/>
                <w:kern w:val="0"/>
                <w:sz w:val="20"/>
                <w:szCs w:val="20"/>
                <w:lang w:val="en-US" w:eastAsia="zh-CN" w:bidi="ar-SA"/>
              </w:rPr>
            </w:pPr>
            <w:r>
              <w:rPr>
                <w:rFonts w:hint="eastAsia" w:ascii="宋体" w:hAnsi="宋体" w:eastAsia="宋体" w:cs="宋体"/>
                <w:b w:val="0"/>
                <w:bCs/>
                <w:kern w:val="0"/>
                <w:sz w:val="20"/>
                <w:szCs w:val="20"/>
              </w:rPr>
              <w:t>英语</w:t>
            </w:r>
          </w:p>
        </w:tc>
        <w:tc>
          <w:tcPr>
            <w:tcW w:w="1785" w:type="dxa"/>
            <w:shd w:val="clear" w:color="auto" w:fill="E2EFD9" w:themeFill="accent6" w:themeFillTint="33"/>
            <w:noWrap/>
            <w:vAlign w:val="top"/>
          </w:tcPr>
          <w:p>
            <w:pPr>
              <w:widowControl/>
              <w:jc w:val="center"/>
              <w:rPr>
                <w:rFonts w:hint="default"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rPr>
              <w:t>407</w:t>
            </w:r>
          </w:p>
        </w:tc>
        <w:tc>
          <w:tcPr>
            <w:tcW w:w="1845" w:type="dxa"/>
            <w:shd w:val="clear" w:color="auto" w:fill="E2EFD9" w:themeFill="accent6" w:themeFillTint="33"/>
            <w:noWrap/>
            <w:vAlign w:val="top"/>
          </w:tcPr>
          <w:p>
            <w:pPr>
              <w:widowControl/>
              <w:jc w:val="center"/>
              <w:rPr>
                <w:rFonts w:hint="default"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bidi="ar-SA"/>
              </w:rPr>
              <w:t>351</w:t>
            </w:r>
          </w:p>
        </w:tc>
        <w:tc>
          <w:tcPr>
            <w:tcW w:w="2040" w:type="dxa"/>
            <w:shd w:val="clear" w:color="auto" w:fill="E2EFD9" w:themeFill="accent6" w:themeFillTint="33"/>
            <w:noWrap/>
            <w:vAlign w:val="top"/>
          </w:tcPr>
          <w:p>
            <w:pPr>
              <w:widowControl/>
              <w:jc w:val="center"/>
              <w:rPr>
                <w:rFonts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rPr>
              <w:t>86.24</w:t>
            </w:r>
            <w:r>
              <w:rPr>
                <w:rFonts w:ascii="Helvetica" w:hAnsi="Helvetica" w:eastAsia="宋体" w:cs="宋体"/>
                <w:kern w:val="0"/>
                <w:sz w:val="20"/>
                <w:szCs w:val="21"/>
              </w:rPr>
              <w:t>%</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694" w:type="dxa"/>
            <w:shd w:val="clear" w:color="auto" w:fill="E2EFD9" w:themeFill="accent6" w:themeFillTint="33"/>
            <w:noWrap/>
            <w:vAlign w:val="top"/>
          </w:tcPr>
          <w:p>
            <w:pPr>
              <w:widowControl/>
              <w:jc w:val="center"/>
              <w:rPr>
                <w:rFonts w:ascii="宋体" w:hAnsi="宋体" w:eastAsia="宋体" w:cs="宋体"/>
                <w:b w:val="0"/>
                <w:bCs/>
                <w:kern w:val="0"/>
                <w:sz w:val="20"/>
                <w:szCs w:val="20"/>
                <w:lang w:val="en-US" w:eastAsia="zh-CN" w:bidi="ar-SA"/>
              </w:rPr>
            </w:pPr>
            <w:r>
              <w:rPr>
                <w:rFonts w:hint="eastAsia" w:ascii="宋体" w:hAnsi="宋体" w:eastAsia="宋体" w:cs="宋体"/>
                <w:b w:val="0"/>
                <w:bCs/>
                <w:kern w:val="0"/>
                <w:sz w:val="20"/>
                <w:szCs w:val="20"/>
              </w:rPr>
              <w:t>会计学</w:t>
            </w:r>
          </w:p>
        </w:tc>
        <w:tc>
          <w:tcPr>
            <w:tcW w:w="1785" w:type="dxa"/>
            <w:shd w:val="clear" w:color="auto" w:fill="E2EFD9" w:themeFill="accent6" w:themeFillTint="33"/>
            <w:noWrap/>
            <w:vAlign w:val="top"/>
          </w:tcPr>
          <w:p>
            <w:pPr>
              <w:widowControl/>
              <w:jc w:val="center"/>
              <w:rPr>
                <w:rFonts w:hint="default"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rPr>
              <w:t>476</w:t>
            </w:r>
          </w:p>
        </w:tc>
        <w:tc>
          <w:tcPr>
            <w:tcW w:w="1845" w:type="dxa"/>
            <w:shd w:val="clear" w:color="auto" w:fill="E2EFD9" w:themeFill="accent6" w:themeFillTint="33"/>
            <w:noWrap/>
            <w:vAlign w:val="top"/>
          </w:tcPr>
          <w:p>
            <w:pPr>
              <w:widowControl/>
              <w:jc w:val="center"/>
              <w:rPr>
                <w:rFonts w:hint="default"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bidi="ar-SA"/>
              </w:rPr>
              <w:t>392</w:t>
            </w:r>
          </w:p>
        </w:tc>
        <w:tc>
          <w:tcPr>
            <w:tcW w:w="2040" w:type="dxa"/>
            <w:shd w:val="clear" w:color="auto" w:fill="E2EFD9" w:themeFill="accent6" w:themeFillTint="33"/>
            <w:noWrap/>
            <w:vAlign w:val="top"/>
          </w:tcPr>
          <w:p>
            <w:pPr>
              <w:widowControl/>
              <w:jc w:val="center"/>
              <w:rPr>
                <w:rFonts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rPr>
              <w:t>82.35</w:t>
            </w:r>
            <w:r>
              <w:rPr>
                <w:rFonts w:ascii="Helvetica" w:hAnsi="Helvetica" w:eastAsia="宋体" w:cs="宋体"/>
                <w:kern w:val="0"/>
                <w:sz w:val="20"/>
                <w:szCs w:val="21"/>
              </w:rPr>
              <w:t>%</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694" w:type="dxa"/>
            <w:shd w:val="clear" w:color="auto" w:fill="E2EFD9" w:themeFill="accent6" w:themeFillTint="33"/>
            <w:noWrap/>
            <w:vAlign w:val="top"/>
          </w:tcPr>
          <w:p>
            <w:pPr>
              <w:widowControl/>
              <w:jc w:val="center"/>
              <w:rPr>
                <w:rFonts w:ascii="宋体" w:hAnsi="宋体" w:eastAsia="宋体" w:cs="宋体"/>
                <w:b w:val="0"/>
                <w:bCs/>
                <w:kern w:val="0"/>
                <w:sz w:val="20"/>
                <w:szCs w:val="20"/>
                <w:lang w:val="en-US" w:eastAsia="zh-CN" w:bidi="ar-SA"/>
              </w:rPr>
            </w:pPr>
            <w:r>
              <w:rPr>
                <w:rFonts w:hint="eastAsia" w:ascii="宋体" w:hAnsi="宋体" w:eastAsia="宋体" w:cs="宋体"/>
                <w:b w:val="0"/>
                <w:bCs/>
                <w:kern w:val="0"/>
                <w:sz w:val="20"/>
                <w:szCs w:val="20"/>
              </w:rPr>
              <w:t>财务管理</w:t>
            </w:r>
          </w:p>
        </w:tc>
        <w:tc>
          <w:tcPr>
            <w:tcW w:w="1785" w:type="dxa"/>
            <w:shd w:val="clear" w:color="auto" w:fill="E2EFD9" w:themeFill="accent6" w:themeFillTint="33"/>
            <w:noWrap/>
            <w:vAlign w:val="top"/>
          </w:tcPr>
          <w:p>
            <w:pPr>
              <w:widowControl/>
              <w:jc w:val="center"/>
              <w:rPr>
                <w:rFonts w:hint="default"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rPr>
              <w:t>193</w:t>
            </w:r>
          </w:p>
        </w:tc>
        <w:tc>
          <w:tcPr>
            <w:tcW w:w="1845" w:type="dxa"/>
            <w:shd w:val="clear" w:color="auto" w:fill="E2EFD9" w:themeFill="accent6" w:themeFillTint="33"/>
            <w:noWrap/>
            <w:vAlign w:val="top"/>
          </w:tcPr>
          <w:p>
            <w:pPr>
              <w:widowControl/>
              <w:jc w:val="center"/>
              <w:rPr>
                <w:rFonts w:hint="default"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bidi="ar-SA"/>
              </w:rPr>
              <w:t>165</w:t>
            </w:r>
          </w:p>
        </w:tc>
        <w:tc>
          <w:tcPr>
            <w:tcW w:w="2040" w:type="dxa"/>
            <w:shd w:val="clear" w:color="auto" w:fill="E2EFD9" w:themeFill="accent6" w:themeFillTint="33"/>
            <w:noWrap/>
            <w:vAlign w:val="top"/>
          </w:tcPr>
          <w:p>
            <w:pPr>
              <w:widowControl/>
              <w:jc w:val="center"/>
              <w:rPr>
                <w:rFonts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rPr>
              <w:t>85.49</w:t>
            </w:r>
            <w:r>
              <w:rPr>
                <w:rFonts w:ascii="Helvetica" w:hAnsi="Helvetica" w:eastAsia="宋体" w:cs="宋体"/>
                <w:kern w:val="0"/>
                <w:sz w:val="20"/>
                <w:szCs w:val="21"/>
              </w:rPr>
              <w:t>%</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694" w:type="dxa"/>
            <w:shd w:val="clear" w:color="auto" w:fill="E2EFD9" w:themeFill="accent6" w:themeFillTint="33"/>
            <w:noWrap/>
            <w:vAlign w:val="top"/>
          </w:tcPr>
          <w:p>
            <w:pPr>
              <w:widowControl/>
              <w:jc w:val="center"/>
              <w:rPr>
                <w:rFonts w:hint="eastAsia" w:ascii="宋体" w:hAnsi="宋体" w:eastAsia="宋体" w:cs="宋体"/>
                <w:b w:val="0"/>
                <w:bCs/>
                <w:kern w:val="0"/>
                <w:sz w:val="20"/>
                <w:szCs w:val="20"/>
                <w:lang w:val="en-US" w:eastAsia="zh-CN" w:bidi="ar-SA"/>
              </w:rPr>
            </w:pPr>
            <w:r>
              <w:rPr>
                <w:rFonts w:hint="eastAsia" w:ascii="宋体" w:hAnsi="宋体" w:eastAsia="宋体" w:cs="宋体"/>
                <w:b w:val="0"/>
                <w:bCs/>
                <w:kern w:val="0"/>
                <w:sz w:val="20"/>
                <w:szCs w:val="20"/>
                <w:lang w:val="en-US" w:eastAsia="zh-CN"/>
              </w:rPr>
              <w:t>审计学</w:t>
            </w:r>
          </w:p>
        </w:tc>
        <w:tc>
          <w:tcPr>
            <w:tcW w:w="1785" w:type="dxa"/>
            <w:shd w:val="clear" w:color="auto" w:fill="E2EFD9" w:themeFill="accent6" w:themeFillTint="33"/>
            <w:noWrap/>
            <w:vAlign w:val="top"/>
          </w:tcPr>
          <w:p>
            <w:pPr>
              <w:widowControl/>
              <w:jc w:val="center"/>
              <w:rPr>
                <w:rFonts w:hint="default"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rPr>
              <w:t>116</w:t>
            </w:r>
          </w:p>
        </w:tc>
        <w:tc>
          <w:tcPr>
            <w:tcW w:w="1845" w:type="dxa"/>
            <w:shd w:val="clear" w:color="auto" w:fill="E2EFD9" w:themeFill="accent6" w:themeFillTint="33"/>
            <w:noWrap/>
            <w:vAlign w:val="top"/>
          </w:tcPr>
          <w:p>
            <w:pPr>
              <w:widowControl/>
              <w:jc w:val="center"/>
              <w:rPr>
                <w:rFonts w:hint="default"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bidi="ar-SA"/>
              </w:rPr>
              <w:t>90</w:t>
            </w:r>
          </w:p>
        </w:tc>
        <w:tc>
          <w:tcPr>
            <w:tcW w:w="2040" w:type="dxa"/>
            <w:shd w:val="clear" w:color="auto" w:fill="E2EFD9" w:themeFill="accent6" w:themeFillTint="33"/>
            <w:noWrap/>
            <w:vAlign w:val="top"/>
          </w:tcPr>
          <w:p>
            <w:pPr>
              <w:widowControl/>
              <w:jc w:val="center"/>
              <w:rPr>
                <w:rFonts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rPr>
              <w:t>77.59</w:t>
            </w:r>
            <w:r>
              <w:rPr>
                <w:rFonts w:ascii="Helvetica" w:hAnsi="Helvetica" w:eastAsia="宋体" w:cs="宋体"/>
                <w:kern w:val="0"/>
                <w:sz w:val="20"/>
                <w:szCs w:val="21"/>
              </w:rPr>
              <w:t>%</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694" w:type="dxa"/>
            <w:shd w:val="clear" w:color="auto" w:fill="E2EFD9" w:themeFill="accent6" w:themeFillTint="33"/>
            <w:noWrap/>
            <w:vAlign w:val="top"/>
          </w:tcPr>
          <w:p>
            <w:pPr>
              <w:widowControl/>
              <w:jc w:val="center"/>
              <w:rPr>
                <w:rFonts w:ascii="宋体" w:hAnsi="宋体" w:eastAsia="宋体" w:cs="宋体"/>
                <w:b w:val="0"/>
                <w:bCs/>
                <w:kern w:val="0"/>
                <w:sz w:val="20"/>
                <w:szCs w:val="20"/>
                <w:lang w:val="en-US" w:eastAsia="zh-CN" w:bidi="ar-SA"/>
              </w:rPr>
            </w:pPr>
            <w:r>
              <w:rPr>
                <w:rFonts w:hint="eastAsia" w:ascii="宋体" w:hAnsi="宋体" w:eastAsia="宋体" w:cs="宋体"/>
                <w:b w:val="0"/>
                <w:bCs/>
                <w:kern w:val="0"/>
                <w:sz w:val="20"/>
                <w:szCs w:val="20"/>
              </w:rPr>
              <w:t>工程管理</w:t>
            </w:r>
          </w:p>
        </w:tc>
        <w:tc>
          <w:tcPr>
            <w:tcW w:w="1785" w:type="dxa"/>
            <w:shd w:val="clear" w:color="auto" w:fill="E2EFD9" w:themeFill="accent6" w:themeFillTint="33"/>
            <w:noWrap/>
            <w:vAlign w:val="top"/>
          </w:tcPr>
          <w:p>
            <w:pPr>
              <w:widowControl/>
              <w:jc w:val="center"/>
              <w:rPr>
                <w:rFonts w:hint="default"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rPr>
              <w:t>185</w:t>
            </w:r>
          </w:p>
        </w:tc>
        <w:tc>
          <w:tcPr>
            <w:tcW w:w="1845" w:type="dxa"/>
            <w:shd w:val="clear" w:color="auto" w:fill="E2EFD9" w:themeFill="accent6" w:themeFillTint="33"/>
            <w:noWrap/>
            <w:vAlign w:val="top"/>
          </w:tcPr>
          <w:p>
            <w:pPr>
              <w:widowControl/>
              <w:jc w:val="center"/>
              <w:rPr>
                <w:rFonts w:hint="default"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bidi="ar-SA"/>
              </w:rPr>
              <w:t>159</w:t>
            </w:r>
          </w:p>
        </w:tc>
        <w:tc>
          <w:tcPr>
            <w:tcW w:w="2040" w:type="dxa"/>
            <w:shd w:val="clear" w:color="auto" w:fill="E2EFD9" w:themeFill="accent6" w:themeFillTint="33"/>
            <w:noWrap/>
            <w:vAlign w:val="top"/>
          </w:tcPr>
          <w:p>
            <w:pPr>
              <w:widowControl/>
              <w:jc w:val="center"/>
              <w:rPr>
                <w:rFonts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rPr>
              <w:t>85.94</w:t>
            </w:r>
            <w:r>
              <w:rPr>
                <w:rFonts w:ascii="Helvetica" w:hAnsi="Helvetica" w:eastAsia="宋体" w:cs="宋体"/>
                <w:kern w:val="0"/>
                <w:sz w:val="20"/>
                <w:szCs w:val="21"/>
              </w:rPr>
              <w:t>%</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694" w:type="dxa"/>
            <w:shd w:val="clear" w:color="auto" w:fill="E2EFD9" w:themeFill="accent6" w:themeFillTint="33"/>
            <w:noWrap/>
            <w:vAlign w:val="top"/>
          </w:tcPr>
          <w:p>
            <w:pPr>
              <w:widowControl/>
              <w:jc w:val="center"/>
              <w:rPr>
                <w:rFonts w:ascii="宋体" w:hAnsi="宋体" w:eastAsia="宋体" w:cs="宋体"/>
                <w:b w:val="0"/>
                <w:bCs/>
                <w:kern w:val="0"/>
                <w:sz w:val="20"/>
                <w:szCs w:val="20"/>
                <w:lang w:val="en-US" w:eastAsia="zh-CN" w:bidi="ar-SA"/>
              </w:rPr>
            </w:pPr>
            <w:r>
              <w:rPr>
                <w:rFonts w:hint="eastAsia" w:ascii="宋体" w:hAnsi="宋体" w:eastAsia="宋体" w:cs="宋体"/>
                <w:b w:val="0"/>
                <w:bCs/>
                <w:kern w:val="0"/>
                <w:sz w:val="20"/>
                <w:szCs w:val="20"/>
              </w:rPr>
              <w:t>土木工程</w:t>
            </w:r>
          </w:p>
        </w:tc>
        <w:tc>
          <w:tcPr>
            <w:tcW w:w="1785" w:type="dxa"/>
            <w:shd w:val="clear" w:color="auto" w:fill="E2EFD9" w:themeFill="accent6" w:themeFillTint="33"/>
            <w:noWrap/>
            <w:vAlign w:val="top"/>
          </w:tcPr>
          <w:p>
            <w:pPr>
              <w:widowControl/>
              <w:jc w:val="center"/>
              <w:rPr>
                <w:rFonts w:hint="default"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rPr>
              <w:t>147</w:t>
            </w:r>
          </w:p>
        </w:tc>
        <w:tc>
          <w:tcPr>
            <w:tcW w:w="1845" w:type="dxa"/>
            <w:shd w:val="clear" w:color="auto" w:fill="E2EFD9" w:themeFill="accent6" w:themeFillTint="33"/>
            <w:noWrap/>
            <w:vAlign w:val="top"/>
          </w:tcPr>
          <w:p>
            <w:pPr>
              <w:widowControl/>
              <w:jc w:val="center"/>
              <w:rPr>
                <w:rFonts w:hint="default" w:ascii="Helvetica" w:hAnsi="Helvetica" w:eastAsia="宋体" w:cs="宋体"/>
                <w:b w:val="0"/>
                <w:bCs/>
                <w:kern w:val="0"/>
                <w:sz w:val="20"/>
                <w:szCs w:val="21"/>
                <w:lang w:val="en-US" w:eastAsia="zh-CN" w:bidi="ar-SA"/>
              </w:rPr>
            </w:pPr>
            <w:r>
              <w:rPr>
                <w:rFonts w:hint="eastAsia" w:ascii="Helvetica" w:hAnsi="Helvetica" w:eastAsia="宋体" w:cs="宋体"/>
                <w:b w:val="0"/>
                <w:bCs/>
                <w:kern w:val="0"/>
                <w:sz w:val="20"/>
                <w:szCs w:val="21"/>
                <w:lang w:val="en-US" w:eastAsia="zh-CN" w:bidi="ar-SA"/>
              </w:rPr>
              <w:t>122</w:t>
            </w:r>
          </w:p>
        </w:tc>
        <w:tc>
          <w:tcPr>
            <w:tcW w:w="2040" w:type="dxa"/>
            <w:shd w:val="clear" w:color="auto" w:fill="E2EFD9" w:themeFill="accent6" w:themeFillTint="33"/>
            <w:noWrap/>
            <w:vAlign w:val="top"/>
          </w:tcPr>
          <w:p>
            <w:pPr>
              <w:widowControl/>
              <w:jc w:val="center"/>
              <w:rPr>
                <w:rFonts w:ascii="Helvetica" w:hAnsi="Helvetica" w:eastAsia="宋体" w:cs="宋体"/>
                <w:b w:val="0"/>
                <w:bCs/>
                <w:kern w:val="0"/>
                <w:sz w:val="20"/>
                <w:szCs w:val="21"/>
                <w:lang w:val="en-US" w:eastAsia="zh-CN" w:bidi="ar-SA"/>
              </w:rPr>
            </w:pPr>
            <w:r>
              <w:rPr>
                <w:rFonts w:hint="eastAsia" w:ascii="Helvetica" w:hAnsi="Helvetica" w:eastAsia="宋体" w:cs="宋体"/>
                <w:b w:val="0"/>
                <w:bCs/>
                <w:kern w:val="0"/>
                <w:sz w:val="20"/>
                <w:szCs w:val="21"/>
                <w:lang w:val="en-US" w:eastAsia="zh-CN"/>
              </w:rPr>
              <w:t>82.99</w:t>
            </w:r>
            <w:r>
              <w:rPr>
                <w:rFonts w:ascii="Helvetica" w:hAnsi="Helvetica" w:eastAsia="宋体" w:cs="宋体"/>
                <w:b w:val="0"/>
                <w:bCs/>
                <w:kern w:val="0"/>
                <w:sz w:val="20"/>
                <w:szCs w:val="21"/>
              </w:rPr>
              <w:t>%</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694" w:type="dxa"/>
            <w:shd w:val="clear" w:color="auto" w:fill="E2EFD9" w:themeFill="accent6" w:themeFillTint="33"/>
            <w:noWrap/>
            <w:vAlign w:val="top"/>
          </w:tcPr>
          <w:p>
            <w:pPr>
              <w:widowControl/>
              <w:jc w:val="center"/>
              <w:rPr>
                <w:rFonts w:ascii="宋体" w:hAnsi="宋体" w:eastAsia="宋体" w:cs="宋体"/>
                <w:b w:val="0"/>
                <w:bCs/>
                <w:kern w:val="0"/>
                <w:sz w:val="20"/>
                <w:szCs w:val="20"/>
                <w:lang w:val="en-US" w:eastAsia="zh-CN" w:bidi="ar-SA"/>
              </w:rPr>
            </w:pPr>
            <w:r>
              <w:rPr>
                <w:rFonts w:hint="eastAsia" w:ascii="宋体" w:hAnsi="宋体" w:eastAsia="宋体" w:cs="宋体"/>
                <w:b w:val="0"/>
                <w:bCs/>
                <w:kern w:val="0"/>
                <w:sz w:val="20"/>
                <w:szCs w:val="20"/>
                <w:lang w:eastAsia="zh-CN"/>
              </w:rPr>
              <w:t>物业</w:t>
            </w:r>
            <w:r>
              <w:rPr>
                <w:rFonts w:hint="eastAsia" w:ascii="宋体" w:hAnsi="宋体" w:eastAsia="宋体" w:cs="宋体"/>
                <w:b w:val="0"/>
                <w:bCs/>
                <w:kern w:val="0"/>
                <w:sz w:val="20"/>
                <w:szCs w:val="20"/>
              </w:rPr>
              <w:t>管理</w:t>
            </w:r>
          </w:p>
        </w:tc>
        <w:tc>
          <w:tcPr>
            <w:tcW w:w="1785" w:type="dxa"/>
            <w:shd w:val="clear" w:color="auto" w:fill="E2EFD9" w:themeFill="accent6" w:themeFillTint="33"/>
            <w:noWrap/>
            <w:vAlign w:val="top"/>
          </w:tcPr>
          <w:p>
            <w:pPr>
              <w:widowControl/>
              <w:jc w:val="center"/>
              <w:rPr>
                <w:rFonts w:hint="default"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rPr>
              <w:t>46</w:t>
            </w:r>
          </w:p>
        </w:tc>
        <w:tc>
          <w:tcPr>
            <w:tcW w:w="1845" w:type="dxa"/>
            <w:shd w:val="clear" w:color="auto" w:fill="E2EFD9" w:themeFill="accent6" w:themeFillTint="33"/>
            <w:noWrap/>
            <w:vAlign w:val="top"/>
          </w:tcPr>
          <w:p>
            <w:pPr>
              <w:widowControl/>
              <w:jc w:val="center"/>
              <w:rPr>
                <w:rFonts w:hint="default"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bidi="ar-SA"/>
              </w:rPr>
              <w:t>37</w:t>
            </w:r>
          </w:p>
        </w:tc>
        <w:tc>
          <w:tcPr>
            <w:tcW w:w="2040" w:type="dxa"/>
            <w:shd w:val="clear" w:color="auto" w:fill="E2EFD9" w:themeFill="accent6" w:themeFillTint="33"/>
            <w:noWrap/>
            <w:vAlign w:val="top"/>
          </w:tcPr>
          <w:p>
            <w:pPr>
              <w:widowControl/>
              <w:jc w:val="center"/>
              <w:rPr>
                <w:rFonts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rPr>
              <w:t>80.43</w:t>
            </w:r>
            <w:r>
              <w:rPr>
                <w:rFonts w:ascii="Helvetica" w:hAnsi="Helvetica" w:eastAsia="宋体" w:cs="宋体"/>
                <w:kern w:val="0"/>
                <w:sz w:val="20"/>
                <w:szCs w:val="21"/>
              </w:rPr>
              <w:t>%</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694" w:type="dxa"/>
            <w:shd w:val="clear" w:color="auto" w:fill="E2EFD9" w:themeFill="accent6" w:themeFillTint="33"/>
            <w:noWrap/>
            <w:vAlign w:val="top"/>
          </w:tcPr>
          <w:p>
            <w:pPr>
              <w:widowControl/>
              <w:jc w:val="center"/>
              <w:rPr>
                <w:rFonts w:ascii="宋体" w:hAnsi="宋体" w:eastAsia="宋体" w:cs="宋体"/>
                <w:b w:val="0"/>
                <w:bCs/>
                <w:kern w:val="0"/>
                <w:sz w:val="20"/>
                <w:szCs w:val="20"/>
                <w:lang w:val="en-US" w:eastAsia="zh-CN" w:bidi="ar-SA"/>
              </w:rPr>
            </w:pPr>
            <w:r>
              <w:rPr>
                <w:rFonts w:hint="eastAsia" w:ascii="宋体" w:hAnsi="宋体" w:eastAsia="宋体" w:cs="宋体"/>
                <w:b w:val="0"/>
                <w:bCs/>
                <w:kern w:val="0"/>
                <w:sz w:val="20"/>
                <w:szCs w:val="20"/>
              </w:rPr>
              <w:t>公共事业管理</w:t>
            </w:r>
          </w:p>
        </w:tc>
        <w:tc>
          <w:tcPr>
            <w:tcW w:w="1785" w:type="dxa"/>
            <w:shd w:val="clear" w:color="auto" w:fill="E2EFD9" w:themeFill="accent6" w:themeFillTint="33"/>
            <w:noWrap/>
            <w:vAlign w:val="top"/>
          </w:tcPr>
          <w:p>
            <w:pPr>
              <w:widowControl/>
              <w:jc w:val="center"/>
              <w:rPr>
                <w:rFonts w:hint="default"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rPr>
              <w:t>193</w:t>
            </w:r>
          </w:p>
        </w:tc>
        <w:tc>
          <w:tcPr>
            <w:tcW w:w="1845" w:type="dxa"/>
            <w:shd w:val="clear" w:color="auto" w:fill="E2EFD9" w:themeFill="accent6" w:themeFillTint="33"/>
            <w:noWrap/>
            <w:vAlign w:val="top"/>
          </w:tcPr>
          <w:p>
            <w:pPr>
              <w:widowControl/>
              <w:jc w:val="center"/>
              <w:rPr>
                <w:rFonts w:hint="default"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bidi="ar-SA"/>
              </w:rPr>
              <w:t>177</w:t>
            </w:r>
          </w:p>
        </w:tc>
        <w:tc>
          <w:tcPr>
            <w:tcW w:w="2040" w:type="dxa"/>
            <w:shd w:val="clear" w:color="auto" w:fill="E2EFD9" w:themeFill="accent6" w:themeFillTint="33"/>
            <w:noWrap/>
            <w:vAlign w:val="top"/>
          </w:tcPr>
          <w:p>
            <w:pPr>
              <w:widowControl/>
              <w:jc w:val="center"/>
              <w:rPr>
                <w:rFonts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rPr>
              <w:t>91.70</w:t>
            </w:r>
            <w:r>
              <w:rPr>
                <w:rFonts w:ascii="Helvetica" w:hAnsi="Helvetica" w:eastAsia="宋体" w:cs="宋体"/>
                <w:kern w:val="0"/>
                <w:sz w:val="20"/>
                <w:szCs w:val="21"/>
              </w:rPr>
              <w:t>%</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694" w:type="dxa"/>
            <w:shd w:val="clear" w:color="auto" w:fill="E2EFD9" w:themeFill="accent6" w:themeFillTint="33"/>
            <w:noWrap/>
            <w:vAlign w:val="top"/>
          </w:tcPr>
          <w:p>
            <w:pPr>
              <w:widowControl/>
              <w:jc w:val="center"/>
              <w:rPr>
                <w:rFonts w:ascii="宋体" w:hAnsi="宋体" w:eastAsia="宋体" w:cs="宋体"/>
                <w:b w:val="0"/>
                <w:bCs/>
                <w:kern w:val="0"/>
                <w:sz w:val="20"/>
                <w:szCs w:val="20"/>
                <w:lang w:val="en-US" w:eastAsia="zh-CN" w:bidi="ar-SA"/>
              </w:rPr>
            </w:pPr>
            <w:r>
              <w:rPr>
                <w:rFonts w:hint="eastAsia" w:ascii="宋体" w:hAnsi="宋体" w:eastAsia="宋体" w:cs="宋体"/>
                <w:b w:val="0"/>
                <w:bCs/>
                <w:kern w:val="0"/>
                <w:sz w:val="20"/>
                <w:szCs w:val="20"/>
                <w:lang w:val="en-US" w:eastAsia="zh-CN" w:bidi="ar-SA"/>
              </w:rPr>
              <w:t>旅游管理</w:t>
            </w:r>
          </w:p>
        </w:tc>
        <w:tc>
          <w:tcPr>
            <w:tcW w:w="1785" w:type="dxa"/>
            <w:shd w:val="clear" w:color="auto" w:fill="E2EFD9" w:themeFill="accent6" w:themeFillTint="33"/>
            <w:noWrap/>
            <w:vAlign w:val="top"/>
          </w:tcPr>
          <w:p>
            <w:pPr>
              <w:widowControl/>
              <w:jc w:val="center"/>
              <w:rPr>
                <w:rFonts w:hint="default"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rPr>
              <w:t>86</w:t>
            </w:r>
          </w:p>
        </w:tc>
        <w:tc>
          <w:tcPr>
            <w:tcW w:w="1845" w:type="dxa"/>
            <w:shd w:val="clear" w:color="auto" w:fill="E2EFD9" w:themeFill="accent6" w:themeFillTint="33"/>
            <w:noWrap/>
            <w:vAlign w:val="top"/>
          </w:tcPr>
          <w:p>
            <w:pPr>
              <w:widowControl/>
              <w:jc w:val="center"/>
              <w:rPr>
                <w:rFonts w:hint="default"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bidi="ar-SA"/>
              </w:rPr>
              <w:t>71</w:t>
            </w:r>
          </w:p>
        </w:tc>
        <w:tc>
          <w:tcPr>
            <w:tcW w:w="2040" w:type="dxa"/>
            <w:shd w:val="clear" w:color="auto" w:fill="E2EFD9" w:themeFill="accent6" w:themeFillTint="33"/>
            <w:noWrap/>
            <w:vAlign w:val="top"/>
          </w:tcPr>
          <w:p>
            <w:pPr>
              <w:widowControl/>
              <w:jc w:val="center"/>
              <w:rPr>
                <w:rFonts w:hint="default"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bidi="ar-SA"/>
              </w:rPr>
              <w:t>82.56%</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694" w:type="dxa"/>
            <w:shd w:val="clear" w:color="auto" w:fill="E2EFD9" w:themeFill="accent6" w:themeFillTint="33"/>
            <w:noWrap/>
            <w:vAlign w:val="top"/>
          </w:tcPr>
          <w:p>
            <w:pPr>
              <w:widowControl/>
              <w:jc w:val="center"/>
              <w:rPr>
                <w:rFonts w:hint="eastAsia" w:ascii="宋体" w:hAnsi="宋体" w:eastAsia="宋体" w:cs="宋体"/>
                <w:b w:val="0"/>
                <w:bCs/>
                <w:kern w:val="0"/>
                <w:sz w:val="20"/>
                <w:szCs w:val="20"/>
                <w:lang w:val="en-US" w:eastAsia="zh-CN" w:bidi="ar-SA"/>
              </w:rPr>
            </w:pPr>
            <w:r>
              <w:rPr>
                <w:rFonts w:hint="eastAsia" w:ascii="宋体" w:hAnsi="宋体" w:eastAsia="宋体" w:cs="宋体"/>
                <w:b w:val="0"/>
                <w:bCs/>
                <w:kern w:val="0"/>
                <w:sz w:val="20"/>
                <w:szCs w:val="20"/>
                <w:lang w:eastAsia="zh-CN"/>
              </w:rPr>
              <w:t>市场营销</w:t>
            </w:r>
          </w:p>
        </w:tc>
        <w:tc>
          <w:tcPr>
            <w:tcW w:w="1785" w:type="dxa"/>
            <w:shd w:val="clear" w:color="auto" w:fill="E2EFD9" w:themeFill="accent6" w:themeFillTint="33"/>
            <w:noWrap/>
            <w:vAlign w:val="top"/>
          </w:tcPr>
          <w:p>
            <w:pPr>
              <w:widowControl/>
              <w:jc w:val="center"/>
              <w:rPr>
                <w:rFonts w:hint="default"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rPr>
              <w:t>72</w:t>
            </w:r>
          </w:p>
        </w:tc>
        <w:tc>
          <w:tcPr>
            <w:tcW w:w="1845" w:type="dxa"/>
            <w:shd w:val="clear" w:color="auto" w:fill="E2EFD9" w:themeFill="accent6" w:themeFillTint="33"/>
            <w:noWrap/>
            <w:vAlign w:val="top"/>
          </w:tcPr>
          <w:p>
            <w:pPr>
              <w:widowControl/>
              <w:jc w:val="center"/>
              <w:rPr>
                <w:rFonts w:hint="default"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bidi="ar-SA"/>
              </w:rPr>
              <w:t>52</w:t>
            </w:r>
          </w:p>
        </w:tc>
        <w:tc>
          <w:tcPr>
            <w:tcW w:w="2040" w:type="dxa"/>
            <w:shd w:val="clear" w:color="auto" w:fill="E2EFD9" w:themeFill="accent6" w:themeFillTint="33"/>
            <w:noWrap/>
            <w:vAlign w:val="top"/>
          </w:tcPr>
          <w:p>
            <w:pPr>
              <w:widowControl/>
              <w:jc w:val="center"/>
              <w:rPr>
                <w:rFonts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rPr>
              <w:t>72.22</w:t>
            </w:r>
            <w:r>
              <w:rPr>
                <w:rFonts w:ascii="Helvetica" w:hAnsi="Helvetica" w:eastAsia="宋体" w:cs="宋体"/>
                <w:kern w:val="0"/>
                <w:sz w:val="20"/>
                <w:szCs w:val="21"/>
              </w:rPr>
              <w:t>%</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694" w:type="dxa"/>
            <w:shd w:val="clear" w:color="auto" w:fill="E2EFD9" w:themeFill="accent6" w:themeFillTint="33"/>
            <w:noWrap/>
            <w:vAlign w:val="top"/>
          </w:tcPr>
          <w:p>
            <w:pPr>
              <w:widowControl/>
              <w:jc w:val="center"/>
              <w:rPr>
                <w:rFonts w:ascii="宋体" w:hAnsi="宋体" w:eastAsia="宋体" w:cs="宋体"/>
                <w:b w:val="0"/>
                <w:bCs/>
                <w:kern w:val="0"/>
                <w:sz w:val="20"/>
                <w:szCs w:val="20"/>
                <w:lang w:val="en-US" w:eastAsia="zh-CN" w:bidi="ar-SA"/>
              </w:rPr>
            </w:pPr>
            <w:r>
              <w:rPr>
                <w:rFonts w:hint="eastAsia" w:ascii="宋体" w:hAnsi="宋体" w:eastAsia="宋体" w:cs="宋体"/>
                <w:b w:val="0"/>
                <w:bCs/>
                <w:kern w:val="0"/>
                <w:sz w:val="20"/>
                <w:szCs w:val="20"/>
                <w:lang w:val="en-US" w:eastAsia="zh-CN" w:bidi="ar-SA"/>
              </w:rPr>
              <w:t>金融学</w:t>
            </w:r>
          </w:p>
        </w:tc>
        <w:tc>
          <w:tcPr>
            <w:tcW w:w="1785" w:type="dxa"/>
            <w:shd w:val="clear" w:color="auto" w:fill="E2EFD9" w:themeFill="accent6" w:themeFillTint="33"/>
            <w:noWrap/>
            <w:vAlign w:val="top"/>
          </w:tcPr>
          <w:p>
            <w:pPr>
              <w:widowControl/>
              <w:jc w:val="center"/>
              <w:rPr>
                <w:rFonts w:hint="default"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rPr>
              <w:t>83</w:t>
            </w:r>
          </w:p>
        </w:tc>
        <w:tc>
          <w:tcPr>
            <w:tcW w:w="1845" w:type="dxa"/>
            <w:shd w:val="clear" w:color="auto" w:fill="E2EFD9" w:themeFill="accent6" w:themeFillTint="33"/>
            <w:noWrap/>
            <w:vAlign w:val="top"/>
          </w:tcPr>
          <w:p>
            <w:pPr>
              <w:widowControl/>
              <w:jc w:val="center"/>
              <w:rPr>
                <w:rFonts w:hint="default"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bidi="ar-SA"/>
              </w:rPr>
              <w:t>46</w:t>
            </w:r>
          </w:p>
        </w:tc>
        <w:tc>
          <w:tcPr>
            <w:tcW w:w="2040" w:type="dxa"/>
            <w:shd w:val="clear" w:color="auto" w:fill="E2EFD9" w:themeFill="accent6" w:themeFillTint="33"/>
            <w:noWrap/>
            <w:vAlign w:val="top"/>
          </w:tcPr>
          <w:p>
            <w:pPr>
              <w:widowControl/>
              <w:jc w:val="center"/>
              <w:rPr>
                <w:rFonts w:hint="default"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bidi="ar-SA"/>
              </w:rPr>
              <w:t>55.42%</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694" w:type="dxa"/>
            <w:shd w:val="clear" w:color="auto" w:fill="E2EFD9" w:themeFill="accent6" w:themeFillTint="33"/>
            <w:noWrap/>
            <w:vAlign w:val="top"/>
          </w:tcPr>
          <w:p>
            <w:pPr>
              <w:widowControl/>
              <w:jc w:val="center"/>
              <w:rPr>
                <w:rFonts w:ascii="宋体" w:hAnsi="宋体" w:eastAsia="宋体" w:cs="宋体"/>
                <w:b w:val="0"/>
                <w:bCs/>
                <w:kern w:val="0"/>
                <w:sz w:val="20"/>
                <w:szCs w:val="20"/>
                <w:lang w:val="en-US" w:eastAsia="zh-CN" w:bidi="ar-SA"/>
              </w:rPr>
            </w:pPr>
            <w:r>
              <w:rPr>
                <w:rFonts w:hint="eastAsia" w:ascii="宋体" w:hAnsi="宋体" w:eastAsia="宋体" w:cs="宋体"/>
                <w:b w:val="0"/>
                <w:bCs/>
                <w:kern w:val="0"/>
                <w:sz w:val="20"/>
                <w:szCs w:val="20"/>
              </w:rPr>
              <w:t>动画</w:t>
            </w:r>
          </w:p>
        </w:tc>
        <w:tc>
          <w:tcPr>
            <w:tcW w:w="1785" w:type="dxa"/>
            <w:shd w:val="clear" w:color="auto" w:fill="E2EFD9" w:themeFill="accent6" w:themeFillTint="33"/>
            <w:noWrap/>
            <w:vAlign w:val="top"/>
          </w:tcPr>
          <w:p>
            <w:pPr>
              <w:widowControl/>
              <w:jc w:val="center"/>
              <w:rPr>
                <w:rFonts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rPr>
              <w:t>67</w:t>
            </w:r>
          </w:p>
        </w:tc>
        <w:tc>
          <w:tcPr>
            <w:tcW w:w="1845" w:type="dxa"/>
            <w:shd w:val="clear" w:color="auto" w:fill="E2EFD9" w:themeFill="accent6" w:themeFillTint="33"/>
            <w:noWrap/>
            <w:vAlign w:val="top"/>
          </w:tcPr>
          <w:p>
            <w:pPr>
              <w:widowControl/>
              <w:jc w:val="center"/>
              <w:rPr>
                <w:rFonts w:hint="default"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bidi="ar-SA"/>
              </w:rPr>
              <w:t>60</w:t>
            </w:r>
          </w:p>
        </w:tc>
        <w:tc>
          <w:tcPr>
            <w:tcW w:w="2040" w:type="dxa"/>
            <w:shd w:val="clear" w:color="auto" w:fill="E2EFD9" w:themeFill="accent6" w:themeFillTint="33"/>
            <w:noWrap/>
            <w:vAlign w:val="top"/>
          </w:tcPr>
          <w:p>
            <w:pPr>
              <w:widowControl/>
              <w:jc w:val="center"/>
              <w:rPr>
                <w:rFonts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rPr>
              <w:t>89.55</w:t>
            </w:r>
            <w:r>
              <w:rPr>
                <w:rFonts w:ascii="Helvetica" w:hAnsi="Helvetica" w:eastAsia="宋体" w:cs="宋体"/>
                <w:kern w:val="0"/>
                <w:sz w:val="20"/>
                <w:szCs w:val="21"/>
              </w:rPr>
              <w:t>%</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694" w:type="dxa"/>
            <w:shd w:val="clear" w:color="auto" w:fill="E2EFD9" w:themeFill="accent6" w:themeFillTint="33"/>
            <w:noWrap/>
            <w:vAlign w:val="top"/>
          </w:tcPr>
          <w:p>
            <w:pPr>
              <w:widowControl/>
              <w:jc w:val="center"/>
              <w:rPr>
                <w:rFonts w:ascii="宋体" w:hAnsi="宋体" w:eastAsia="宋体" w:cs="宋体"/>
                <w:b w:val="0"/>
                <w:bCs/>
                <w:kern w:val="0"/>
                <w:sz w:val="20"/>
                <w:szCs w:val="20"/>
                <w:lang w:val="en-US" w:eastAsia="zh-CN" w:bidi="ar-SA"/>
              </w:rPr>
            </w:pPr>
            <w:r>
              <w:rPr>
                <w:rFonts w:hint="eastAsia" w:ascii="宋体" w:hAnsi="宋体" w:eastAsia="宋体" w:cs="宋体"/>
                <w:b w:val="0"/>
                <w:bCs/>
                <w:kern w:val="0"/>
                <w:sz w:val="20"/>
                <w:szCs w:val="20"/>
              </w:rPr>
              <w:t>摄影</w:t>
            </w:r>
          </w:p>
        </w:tc>
        <w:tc>
          <w:tcPr>
            <w:tcW w:w="1785" w:type="dxa"/>
            <w:shd w:val="clear" w:color="auto" w:fill="E2EFD9" w:themeFill="accent6" w:themeFillTint="33"/>
            <w:noWrap/>
            <w:vAlign w:val="top"/>
          </w:tcPr>
          <w:p>
            <w:pPr>
              <w:widowControl/>
              <w:jc w:val="center"/>
              <w:rPr>
                <w:rFonts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rPr>
              <w:t>36</w:t>
            </w:r>
          </w:p>
        </w:tc>
        <w:tc>
          <w:tcPr>
            <w:tcW w:w="1845" w:type="dxa"/>
            <w:shd w:val="clear" w:color="auto" w:fill="E2EFD9" w:themeFill="accent6" w:themeFillTint="33"/>
            <w:noWrap/>
            <w:vAlign w:val="top"/>
          </w:tcPr>
          <w:p>
            <w:pPr>
              <w:widowControl/>
              <w:jc w:val="center"/>
              <w:rPr>
                <w:rFonts w:hint="default"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bidi="ar-SA"/>
              </w:rPr>
              <w:t>32</w:t>
            </w:r>
          </w:p>
        </w:tc>
        <w:tc>
          <w:tcPr>
            <w:tcW w:w="2040" w:type="dxa"/>
            <w:shd w:val="clear" w:color="auto" w:fill="E2EFD9" w:themeFill="accent6" w:themeFillTint="33"/>
            <w:noWrap/>
            <w:vAlign w:val="top"/>
          </w:tcPr>
          <w:p>
            <w:pPr>
              <w:widowControl/>
              <w:jc w:val="center"/>
              <w:rPr>
                <w:rFonts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rPr>
              <w:t>88.89</w:t>
            </w:r>
            <w:r>
              <w:rPr>
                <w:rFonts w:ascii="Helvetica" w:hAnsi="Helvetica" w:eastAsia="宋体" w:cs="宋体"/>
                <w:kern w:val="0"/>
                <w:sz w:val="20"/>
                <w:szCs w:val="21"/>
              </w:rPr>
              <w:t>%</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694" w:type="dxa"/>
            <w:shd w:val="clear" w:color="auto" w:fill="E2EFD9" w:themeFill="accent6" w:themeFillTint="33"/>
            <w:noWrap/>
            <w:vAlign w:val="top"/>
          </w:tcPr>
          <w:p>
            <w:pPr>
              <w:widowControl/>
              <w:jc w:val="center"/>
              <w:rPr>
                <w:rFonts w:hint="eastAsia" w:ascii="宋体" w:hAnsi="宋体" w:eastAsia="宋体" w:cs="宋体"/>
                <w:b w:val="0"/>
                <w:bCs/>
                <w:kern w:val="0"/>
                <w:sz w:val="20"/>
                <w:szCs w:val="20"/>
                <w:lang w:val="en-US" w:eastAsia="zh-CN" w:bidi="ar-SA"/>
              </w:rPr>
            </w:pPr>
            <w:r>
              <w:rPr>
                <w:rFonts w:hint="eastAsia" w:ascii="宋体" w:hAnsi="宋体" w:eastAsia="宋体" w:cs="宋体"/>
                <w:b w:val="0"/>
                <w:bCs/>
                <w:kern w:val="0"/>
                <w:sz w:val="20"/>
                <w:szCs w:val="20"/>
              </w:rPr>
              <w:t>视觉传达设计</w:t>
            </w:r>
          </w:p>
        </w:tc>
        <w:tc>
          <w:tcPr>
            <w:tcW w:w="1785" w:type="dxa"/>
            <w:shd w:val="clear" w:color="auto" w:fill="E2EFD9" w:themeFill="accent6" w:themeFillTint="33"/>
            <w:noWrap/>
            <w:vAlign w:val="top"/>
          </w:tcPr>
          <w:p>
            <w:pPr>
              <w:widowControl/>
              <w:jc w:val="center"/>
              <w:rPr>
                <w:rFonts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rPr>
              <w:t>32</w:t>
            </w:r>
          </w:p>
        </w:tc>
        <w:tc>
          <w:tcPr>
            <w:tcW w:w="1845" w:type="dxa"/>
            <w:shd w:val="clear" w:color="auto" w:fill="E2EFD9" w:themeFill="accent6" w:themeFillTint="33"/>
            <w:noWrap/>
            <w:vAlign w:val="top"/>
          </w:tcPr>
          <w:p>
            <w:pPr>
              <w:widowControl/>
              <w:jc w:val="center"/>
              <w:rPr>
                <w:rFonts w:hint="default"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bidi="ar-SA"/>
              </w:rPr>
              <w:t>26</w:t>
            </w:r>
          </w:p>
        </w:tc>
        <w:tc>
          <w:tcPr>
            <w:tcW w:w="2040" w:type="dxa"/>
            <w:shd w:val="clear" w:color="auto" w:fill="E2EFD9" w:themeFill="accent6" w:themeFillTint="33"/>
            <w:noWrap/>
            <w:vAlign w:val="top"/>
          </w:tcPr>
          <w:p>
            <w:pPr>
              <w:widowControl/>
              <w:jc w:val="center"/>
              <w:rPr>
                <w:rFonts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rPr>
              <w:t>81.25</w:t>
            </w:r>
            <w:r>
              <w:rPr>
                <w:rFonts w:ascii="Helvetica" w:hAnsi="Helvetica" w:eastAsia="宋体" w:cs="宋体"/>
                <w:kern w:val="0"/>
                <w:sz w:val="20"/>
                <w:szCs w:val="21"/>
              </w:rPr>
              <w:t>%</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694" w:type="dxa"/>
            <w:shd w:val="clear" w:color="auto" w:fill="E2EFD9" w:themeFill="accent6" w:themeFillTint="33"/>
            <w:noWrap/>
            <w:vAlign w:val="top"/>
          </w:tcPr>
          <w:p>
            <w:pPr>
              <w:widowControl/>
              <w:jc w:val="center"/>
              <w:rPr>
                <w:rFonts w:hint="eastAsia" w:ascii="宋体" w:hAnsi="宋体" w:eastAsia="宋体" w:cs="宋体"/>
                <w:b w:val="0"/>
                <w:bCs/>
                <w:kern w:val="0"/>
                <w:sz w:val="20"/>
                <w:szCs w:val="20"/>
                <w:lang w:val="en-US" w:eastAsia="zh-CN" w:bidi="ar-SA"/>
              </w:rPr>
            </w:pPr>
            <w:r>
              <w:rPr>
                <w:rFonts w:hint="eastAsia" w:ascii="宋体" w:hAnsi="宋体" w:eastAsia="宋体" w:cs="宋体"/>
                <w:b w:val="0"/>
                <w:bCs/>
                <w:kern w:val="0"/>
                <w:sz w:val="20"/>
                <w:szCs w:val="20"/>
                <w:lang w:eastAsia="zh-CN"/>
              </w:rPr>
              <w:t>美术学</w:t>
            </w:r>
          </w:p>
        </w:tc>
        <w:tc>
          <w:tcPr>
            <w:tcW w:w="1785" w:type="dxa"/>
            <w:shd w:val="clear" w:color="auto" w:fill="E2EFD9" w:themeFill="accent6" w:themeFillTint="33"/>
            <w:noWrap/>
            <w:vAlign w:val="top"/>
          </w:tcPr>
          <w:p>
            <w:pPr>
              <w:widowControl/>
              <w:jc w:val="center"/>
              <w:rPr>
                <w:rFonts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rPr>
              <w:t>102</w:t>
            </w:r>
          </w:p>
        </w:tc>
        <w:tc>
          <w:tcPr>
            <w:tcW w:w="1845" w:type="dxa"/>
            <w:shd w:val="clear" w:color="auto" w:fill="E2EFD9" w:themeFill="accent6" w:themeFillTint="33"/>
            <w:noWrap/>
            <w:vAlign w:val="top"/>
          </w:tcPr>
          <w:p>
            <w:pPr>
              <w:widowControl/>
              <w:jc w:val="center"/>
              <w:rPr>
                <w:rFonts w:hint="default"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bidi="ar-SA"/>
              </w:rPr>
              <w:t>66</w:t>
            </w:r>
          </w:p>
        </w:tc>
        <w:tc>
          <w:tcPr>
            <w:tcW w:w="2040" w:type="dxa"/>
            <w:shd w:val="clear" w:color="auto" w:fill="E2EFD9" w:themeFill="accent6" w:themeFillTint="33"/>
            <w:noWrap/>
            <w:vAlign w:val="top"/>
          </w:tcPr>
          <w:p>
            <w:pPr>
              <w:widowControl/>
              <w:jc w:val="center"/>
              <w:rPr>
                <w:rFonts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rPr>
              <w:t>64.70</w:t>
            </w:r>
            <w:r>
              <w:rPr>
                <w:rFonts w:ascii="Helvetica" w:hAnsi="Helvetica" w:eastAsia="宋体" w:cs="宋体"/>
                <w:kern w:val="0"/>
                <w:sz w:val="20"/>
                <w:szCs w:val="21"/>
              </w:rPr>
              <w:t>%</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694" w:type="dxa"/>
            <w:shd w:val="clear" w:color="auto" w:fill="E2EFD9" w:themeFill="accent6" w:themeFillTint="33"/>
            <w:noWrap/>
            <w:vAlign w:val="top"/>
          </w:tcPr>
          <w:p>
            <w:pPr>
              <w:widowControl/>
              <w:jc w:val="center"/>
              <w:rPr>
                <w:rFonts w:hint="eastAsia" w:ascii="宋体" w:hAnsi="宋体" w:eastAsia="宋体" w:cs="宋体"/>
                <w:b w:val="0"/>
                <w:bCs/>
                <w:kern w:val="0"/>
                <w:sz w:val="20"/>
                <w:szCs w:val="20"/>
                <w:lang w:val="en-US" w:eastAsia="zh-CN" w:bidi="ar-SA"/>
              </w:rPr>
            </w:pPr>
            <w:r>
              <w:rPr>
                <w:rFonts w:hint="eastAsia" w:ascii="宋体" w:hAnsi="宋体" w:eastAsia="宋体" w:cs="宋体"/>
                <w:b w:val="0"/>
                <w:bCs/>
                <w:kern w:val="0"/>
                <w:sz w:val="20"/>
                <w:szCs w:val="20"/>
              </w:rPr>
              <w:t>环境设计</w:t>
            </w:r>
          </w:p>
        </w:tc>
        <w:tc>
          <w:tcPr>
            <w:tcW w:w="1785" w:type="dxa"/>
            <w:shd w:val="clear" w:color="auto" w:fill="E2EFD9" w:themeFill="accent6" w:themeFillTint="33"/>
            <w:noWrap/>
            <w:vAlign w:val="top"/>
          </w:tcPr>
          <w:p>
            <w:pPr>
              <w:widowControl/>
              <w:jc w:val="center"/>
              <w:rPr>
                <w:rFonts w:hint="default"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rPr>
              <w:t>150</w:t>
            </w:r>
          </w:p>
        </w:tc>
        <w:tc>
          <w:tcPr>
            <w:tcW w:w="1845" w:type="dxa"/>
            <w:shd w:val="clear" w:color="auto" w:fill="E2EFD9" w:themeFill="accent6" w:themeFillTint="33"/>
            <w:noWrap/>
            <w:vAlign w:val="top"/>
          </w:tcPr>
          <w:p>
            <w:pPr>
              <w:widowControl/>
              <w:jc w:val="center"/>
              <w:rPr>
                <w:rFonts w:hint="default"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bidi="ar-SA"/>
              </w:rPr>
              <w:t>92</w:t>
            </w:r>
          </w:p>
        </w:tc>
        <w:tc>
          <w:tcPr>
            <w:tcW w:w="2040" w:type="dxa"/>
            <w:shd w:val="clear" w:color="auto" w:fill="E2EFD9" w:themeFill="accent6" w:themeFillTint="33"/>
            <w:noWrap/>
            <w:vAlign w:val="top"/>
          </w:tcPr>
          <w:p>
            <w:pPr>
              <w:widowControl/>
              <w:jc w:val="center"/>
              <w:rPr>
                <w:rFonts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rPr>
              <w:t>61.33</w:t>
            </w:r>
            <w:r>
              <w:rPr>
                <w:rFonts w:ascii="Helvetica" w:hAnsi="Helvetica" w:eastAsia="宋体" w:cs="宋体"/>
                <w:kern w:val="0"/>
                <w:sz w:val="20"/>
                <w:szCs w:val="21"/>
              </w:rPr>
              <w:t>%</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694" w:type="dxa"/>
            <w:shd w:val="clear" w:color="auto" w:fill="E2EFD9" w:themeFill="accent6" w:themeFillTint="33"/>
            <w:noWrap/>
            <w:vAlign w:val="top"/>
          </w:tcPr>
          <w:p>
            <w:pPr>
              <w:widowControl/>
              <w:jc w:val="center"/>
              <w:rPr>
                <w:rFonts w:hint="eastAsia" w:ascii="宋体" w:hAnsi="宋体" w:eastAsia="宋体" w:cs="宋体"/>
                <w:b w:val="0"/>
                <w:bCs/>
                <w:kern w:val="0"/>
                <w:sz w:val="20"/>
                <w:szCs w:val="20"/>
                <w:lang w:val="en-US" w:eastAsia="zh-CN" w:bidi="ar-SA"/>
              </w:rPr>
            </w:pPr>
            <w:r>
              <w:rPr>
                <w:rFonts w:hint="eastAsia" w:ascii="宋体" w:hAnsi="宋体" w:eastAsia="宋体" w:cs="宋体"/>
                <w:b w:val="0"/>
                <w:bCs/>
                <w:kern w:val="0"/>
                <w:sz w:val="20"/>
                <w:szCs w:val="20"/>
              </w:rPr>
              <w:t>合计</w:t>
            </w:r>
          </w:p>
        </w:tc>
        <w:tc>
          <w:tcPr>
            <w:tcW w:w="1785" w:type="dxa"/>
            <w:shd w:val="clear" w:color="auto" w:fill="E2EFD9" w:themeFill="accent6" w:themeFillTint="33"/>
            <w:noWrap/>
            <w:vAlign w:val="top"/>
          </w:tcPr>
          <w:p>
            <w:pPr>
              <w:widowControl/>
              <w:jc w:val="center"/>
              <w:rPr>
                <w:rFonts w:hint="default"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rPr>
              <w:t>3256</w:t>
            </w:r>
          </w:p>
        </w:tc>
        <w:tc>
          <w:tcPr>
            <w:tcW w:w="1845" w:type="dxa"/>
            <w:shd w:val="clear" w:color="auto" w:fill="E2EFD9" w:themeFill="accent6" w:themeFillTint="33"/>
            <w:noWrap/>
            <w:vAlign w:val="top"/>
          </w:tcPr>
          <w:p>
            <w:pPr>
              <w:widowControl/>
              <w:jc w:val="center"/>
              <w:rPr>
                <w:rFonts w:hint="default"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rPr>
              <w:t>2626</w:t>
            </w:r>
          </w:p>
        </w:tc>
        <w:tc>
          <w:tcPr>
            <w:tcW w:w="2040" w:type="dxa"/>
            <w:shd w:val="clear" w:color="auto" w:fill="E2EFD9" w:themeFill="accent6" w:themeFillTint="33"/>
            <w:noWrap/>
            <w:vAlign w:val="top"/>
          </w:tcPr>
          <w:p>
            <w:pPr>
              <w:widowControl/>
              <w:jc w:val="center"/>
              <w:rPr>
                <w:rFonts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rPr>
              <w:t>80.65</w:t>
            </w:r>
            <w:r>
              <w:rPr>
                <w:rFonts w:ascii="Helvetica" w:hAnsi="Helvetica" w:eastAsia="宋体" w:cs="宋体"/>
                <w:kern w:val="0"/>
                <w:sz w:val="20"/>
                <w:szCs w:val="21"/>
              </w:rPr>
              <w:t>%</w:t>
            </w:r>
          </w:p>
        </w:tc>
      </w:tr>
    </w:tbl>
    <w:p>
      <w:pPr>
        <w:widowControl/>
        <w:spacing w:line="240" w:lineRule="auto"/>
        <w:jc w:val="left"/>
      </w:pPr>
    </w:p>
    <w:p>
      <w:pPr>
        <w:ind w:firstLine="600" w:firstLineChars="200"/>
        <w:rPr>
          <w:rFonts w:hint="eastAsia" w:ascii="仿宋" w:hAnsi="仿宋" w:eastAsia="仿宋" w:cs="仿宋"/>
          <w:sz w:val="30"/>
          <w:szCs w:val="30"/>
          <w:lang w:val="zh-CN" w:eastAsia="zh-CN"/>
        </w:rPr>
      </w:pPr>
      <w:r>
        <w:rPr>
          <w:rFonts w:hint="eastAsia" w:ascii="仿宋" w:hAnsi="仿宋" w:eastAsia="仿宋" w:cs="仿宋"/>
          <w:sz w:val="30"/>
          <w:szCs w:val="30"/>
        </w:rPr>
        <w:t>专科</w:t>
      </w:r>
      <w:r>
        <w:rPr>
          <w:rFonts w:hint="eastAsia" w:ascii="仿宋" w:hAnsi="仿宋" w:eastAsia="仿宋" w:cs="仿宋"/>
          <w:sz w:val="30"/>
          <w:szCs w:val="30"/>
          <w:lang w:eastAsia="zh-CN"/>
        </w:rPr>
        <w:t>专业就业落实情况：</w:t>
      </w:r>
    </w:p>
    <w:tbl>
      <w:tblPr>
        <w:tblStyle w:val="27"/>
        <w:tblW w:w="8364" w:type="dxa"/>
        <w:tblInd w:w="0" w:type="dxa"/>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fixed"/>
        <w:tblCellMar>
          <w:top w:w="0" w:type="dxa"/>
          <w:left w:w="108" w:type="dxa"/>
          <w:bottom w:w="0" w:type="dxa"/>
          <w:right w:w="108" w:type="dxa"/>
        </w:tblCellMar>
      </w:tblPr>
      <w:tblGrid>
        <w:gridCol w:w="2694"/>
        <w:gridCol w:w="1785"/>
        <w:gridCol w:w="1845"/>
        <w:gridCol w:w="2040"/>
      </w:tblGrid>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694" w:type="dxa"/>
            <w:tcBorders>
              <w:top w:val="single" w:color="70AD47" w:themeColor="accent6" w:sz="4" w:space="0"/>
              <w:left w:val="single" w:color="70AD47" w:themeColor="accent6" w:sz="4" w:space="0"/>
              <w:bottom w:val="single" w:color="70AD47" w:themeColor="accent6" w:sz="4" w:space="0"/>
              <w:right w:val="nil"/>
              <w:insideH w:val="single" w:sz="4" w:space="0"/>
              <w:insideV w:val="nil"/>
            </w:tcBorders>
            <w:shd w:val="clear" w:color="auto" w:fill="70AD47" w:themeFill="accent6"/>
            <w:noWrap/>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专业</w:t>
            </w:r>
          </w:p>
        </w:tc>
        <w:tc>
          <w:tcPr>
            <w:tcW w:w="1785" w:type="dxa"/>
            <w:tcBorders>
              <w:top w:val="single" w:color="70AD47" w:themeColor="accent6" w:sz="4" w:space="0"/>
              <w:bottom w:val="single" w:color="70AD47" w:themeColor="accent6" w:sz="4" w:space="0"/>
              <w:right w:val="nil"/>
              <w:insideH w:val="single" w:sz="4" w:space="0"/>
              <w:insideV w:val="nil"/>
            </w:tcBorders>
            <w:shd w:val="clear" w:color="auto" w:fill="70AD47" w:themeFill="accent6"/>
            <w:noWrap/>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rPr>
              <w:t>毕业生数</w:t>
            </w:r>
          </w:p>
        </w:tc>
        <w:tc>
          <w:tcPr>
            <w:tcW w:w="1845" w:type="dxa"/>
            <w:tcBorders>
              <w:top w:val="single" w:color="70AD47" w:themeColor="accent6" w:sz="4" w:space="0"/>
              <w:bottom w:val="single" w:color="70AD47" w:themeColor="accent6" w:sz="4" w:space="0"/>
              <w:right w:val="nil"/>
              <w:insideH w:val="single" w:sz="4" w:space="0"/>
              <w:insideV w:val="nil"/>
            </w:tcBorders>
            <w:shd w:val="clear" w:color="auto" w:fill="70AD47" w:themeFill="accent6"/>
            <w:noWrap/>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rPr>
              <w:t>就业</w:t>
            </w:r>
            <w:r>
              <w:rPr>
                <w:rFonts w:hint="eastAsia" w:ascii="宋体" w:hAnsi="宋体" w:eastAsia="宋体" w:cs="宋体"/>
                <w:b/>
                <w:bCs/>
                <w:color w:val="auto"/>
                <w:kern w:val="0"/>
                <w:sz w:val="20"/>
                <w:lang w:eastAsia="zh-CN"/>
              </w:rPr>
              <w:t>人</w:t>
            </w:r>
            <w:r>
              <w:rPr>
                <w:rFonts w:hint="eastAsia" w:ascii="宋体" w:hAnsi="宋体" w:eastAsia="宋体" w:cs="宋体"/>
                <w:b/>
                <w:bCs/>
                <w:color w:val="auto"/>
                <w:kern w:val="0"/>
                <w:sz w:val="20"/>
              </w:rPr>
              <w:t>数</w:t>
            </w:r>
          </w:p>
        </w:tc>
        <w:tc>
          <w:tcPr>
            <w:tcW w:w="2040" w:type="dxa"/>
            <w:tcBorders>
              <w:top w:val="single" w:color="70AD47" w:themeColor="accent6" w:sz="4" w:space="0"/>
              <w:bottom w:val="single" w:color="70AD47" w:themeColor="accent6" w:sz="4" w:space="0"/>
              <w:right w:val="nil"/>
              <w:insideH w:val="single" w:sz="4" w:space="0"/>
              <w:insideV w:val="nil"/>
            </w:tcBorders>
            <w:shd w:val="clear" w:color="auto" w:fill="70AD47" w:themeFill="accent6"/>
            <w:noWrap/>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就业</w:t>
            </w:r>
            <w:r>
              <w:rPr>
                <w:rFonts w:hint="eastAsia" w:ascii="宋体" w:hAnsi="宋体" w:eastAsia="宋体" w:cs="宋体"/>
                <w:b/>
                <w:bCs/>
                <w:color w:val="auto"/>
                <w:kern w:val="0"/>
                <w:sz w:val="20"/>
                <w:szCs w:val="20"/>
                <w:lang w:eastAsia="zh-CN"/>
              </w:rPr>
              <w:t>落实</w:t>
            </w:r>
            <w:r>
              <w:rPr>
                <w:rFonts w:hint="eastAsia" w:ascii="宋体" w:hAnsi="宋体" w:eastAsia="宋体" w:cs="宋体"/>
                <w:b/>
                <w:bCs/>
                <w:color w:val="auto"/>
                <w:kern w:val="0"/>
                <w:sz w:val="20"/>
                <w:szCs w:val="20"/>
              </w:rPr>
              <w:t>率</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694" w:type="dxa"/>
            <w:shd w:val="clear" w:color="auto" w:fill="E2EFD9" w:themeFill="accent6" w:themeFillTint="33"/>
            <w:noWrap/>
            <w:vAlign w:val="top"/>
          </w:tcPr>
          <w:p>
            <w:pPr>
              <w:widowControl/>
              <w:jc w:val="center"/>
              <w:rPr>
                <w:rFonts w:hint="eastAsia" w:ascii="宋体" w:hAnsi="宋体" w:eastAsia="宋体" w:cs="宋体"/>
                <w:b w:val="0"/>
                <w:bCs/>
                <w:kern w:val="0"/>
                <w:sz w:val="20"/>
                <w:szCs w:val="20"/>
                <w:lang w:val="en-US" w:eastAsia="zh-CN" w:bidi="ar-SA"/>
              </w:rPr>
            </w:pPr>
            <w:r>
              <w:rPr>
                <w:rFonts w:hint="eastAsia" w:ascii="宋体" w:hAnsi="宋体" w:eastAsia="宋体" w:cs="宋体"/>
                <w:b w:val="0"/>
                <w:bCs/>
                <w:kern w:val="0"/>
                <w:sz w:val="20"/>
                <w:szCs w:val="20"/>
                <w:lang w:eastAsia="zh-CN"/>
              </w:rPr>
              <w:t>新闻采编与制作</w:t>
            </w:r>
          </w:p>
        </w:tc>
        <w:tc>
          <w:tcPr>
            <w:tcW w:w="1785" w:type="dxa"/>
            <w:shd w:val="clear" w:color="auto" w:fill="E2EFD9" w:themeFill="accent6" w:themeFillTint="33"/>
            <w:noWrap/>
            <w:vAlign w:val="top"/>
          </w:tcPr>
          <w:p>
            <w:pPr>
              <w:widowControl/>
              <w:jc w:val="center"/>
              <w:rPr>
                <w:rFonts w:hint="default"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rPr>
              <w:t>48</w:t>
            </w:r>
          </w:p>
        </w:tc>
        <w:tc>
          <w:tcPr>
            <w:tcW w:w="1845" w:type="dxa"/>
            <w:shd w:val="clear" w:color="auto" w:fill="E2EFD9" w:themeFill="accent6" w:themeFillTint="33"/>
            <w:noWrap/>
            <w:vAlign w:val="top"/>
          </w:tcPr>
          <w:p>
            <w:pPr>
              <w:widowControl/>
              <w:jc w:val="center"/>
              <w:rPr>
                <w:rFonts w:hint="default"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bidi="ar-SA"/>
              </w:rPr>
              <w:t>40</w:t>
            </w:r>
          </w:p>
        </w:tc>
        <w:tc>
          <w:tcPr>
            <w:tcW w:w="2040" w:type="dxa"/>
            <w:shd w:val="clear" w:color="auto" w:fill="E2EFD9" w:themeFill="accent6" w:themeFillTint="33"/>
            <w:noWrap/>
            <w:vAlign w:val="top"/>
          </w:tcPr>
          <w:p>
            <w:pPr>
              <w:widowControl/>
              <w:jc w:val="center"/>
              <w:rPr>
                <w:rFonts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rPr>
              <w:t>83.33</w:t>
            </w:r>
            <w:r>
              <w:rPr>
                <w:rFonts w:ascii="Helvetica" w:hAnsi="Helvetica" w:eastAsia="宋体" w:cs="宋体"/>
                <w:kern w:val="0"/>
                <w:sz w:val="20"/>
                <w:szCs w:val="21"/>
              </w:rPr>
              <w:t>%</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443" w:hRule="atLeast"/>
        </w:trPr>
        <w:tc>
          <w:tcPr>
            <w:tcW w:w="2694" w:type="dxa"/>
            <w:shd w:val="clear" w:color="auto" w:fill="E2EFD9" w:themeFill="accent6" w:themeFillTint="33"/>
            <w:noWrap/>
            <w:vAlign w:val="top"/>
          </w:tcPr>
          <w:p>
            <w:pPr>
              <w:widowControl/>
              <w:jc w:val="center"/>
              <w:rPr>
                <w:rFonts w:hint="eastAsia" w:ascii="宋体" w:hAnsi="宋体" w:eastAsia="宋体" w:cs="宋体"/>
                <w:b w:val="0"/>
                <w:bCs/>
                <w:kern w:val="0"/>
                <w:sz w:val="20"/>
                <w:szCs w:val="20"/>
                <w:lang w:val="en-US" w:eastAsia="zh-CN" w:bidi="ar-SA"/>
              </w:rPr>
            </w:pPr>
            <w:r>
              <w:rPr>
                <w:rFonts w:hint="eastAsia" w:ascii="宋体" w:hAnsi="宋体" w:eastAsia="宋体" w:cs="宋体"/>
                <w:b w:val="0"/>
                <w:bCs/>
                <w:kern w:val="0"/>
                <w:sz w:val="20"/>
                <w:szCs w:val="20"/>
                <w:lang w:val="en-US" w:eastAsia="zh-CN" w:bidi="ar-SA"/>
              </w:rPr>
              <w:t>应用英语</w:t>
            </w:r>
          </w:p>
        </w:tc>
        <w:tc>
          <w:tcPr>
            <w:tcW w:w="1785" w:type="dxa"/>
            <w:shd w:val="clear" w:color="auto" w:fill="E2EFD9" w:themeFill="accent6" w:themeFillTint="33"/>
            <w:noWrap/>
            <w:vAlign w:val="top"/>
          </w:tcPr>
          <w:p>
            <w:pPr>
              <w:widowControl/>
              <w:jc w:val="center"/>
              <w:rPr>
                <w:rFonts w:hint="default"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bidi="ar-SA"/>
              </w:rPr>
              <w:t>50</w:t>
            </w:r>
          </w:p>
        </w:tc>
        <w:tc>
          <w:tcPr>
            <w:tcW w:w="1845" w:type="dxa"/>
            <w:shd w:val="clear" w:color="auto" w:fill="E2EFD9" w:themeFill="accent6" w:themeFillTint="33"/>
            <w:noWrap/>
            <w:vAlign w:val="top"/>
          </w:tcPr>
          <w:p>
            <w:pPr>
              <w:widowControl/>
              <w:jc w:val="center"/>
              <w:rPr>
                <w:rFonts w:hint="default"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bidi="ar-SA"/>
              </w:rPr>
              <w:t>48</w:t>
            </w:r>
          </w:p>
        </w:tc>
        <w:tc>
          <w:tcPr>
            <w:tcW w:w="2040" w:type="dxa"/>
            <w:shd w:val="clear" w:color="auto" w:fill="E2EFD9" w:themeFill="accent6" w:themeFillTint="33"/>
            <w:noWrap/>
            <w:vAlign w:val="top"/>
          </w:tcPr>
          <w:p>
            <w:pPr>
              <w:widowControl/>
              <w:jc w:val="center"/>
              <w:rPr>
                <w:rFonts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rPr>
              <w:t>96.00</w:t>
            </w:r>
            <w:r>
              <w:rPr>
                <w:rFonts w:ascii="Helvetica" w:hAnsi="Helvetica" w:eastAsia="宋体" w:cs="宋体"/>
                <w:kern w:val="0"/>
                <w:sz w:val="20"/>
                <w:szCs w:val="21"/>
              </w:rPr>
              <w:t>%</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70" w:hRule="atLeast"/>
        </w:trPr>
        <w:tc>
          <w:tcPr>
            <w:tcW w:w="2694" w:type="dxa"/>
            <w:shd w:val="clear" w:color="auto" w:fill="E2EFD9" w:themeFill="accent6" w:themeFillTint="33"/>
            <w:noWrap/>
            <w:vAlign w:val="top"/>
          </w:tcPr>
          <w:p>
            <w:pPr>
              <w:widowControl/>
              <w:jc w:val="center"/>
              <w:rPr>
                <w:rFonts w:hint="eastAsia" w:ascii="宋体" w:hAnsi="宋体" w:eastAsia="宋体" w:cs="宋体"/>
                <w:b w:val="0"/>
                <w:bCs/>
                <w:kern w:val="0"/>
                <w:sz w:val="20"/>
                <w:szCs w:val="20"/>
                <w:lang w:val="en-US" w:eastAsia="zh-CN" w:bidi="ar-SA"/>
              </w:rPr>
            </w:pPr>
            <w:r>
              <w:rPr>
                <w:rFonts w:hint="eastAsia" w:ascii="宋体" w:hAnsi="宋体" w:eastAsia="宋体" w:cs="宋体"/>
                <w:b w:val="0"/>
                <w:bCs/>
                <w:kern w:val="0"/>
                <w:sz w:val="20"/>
                <w:szCs w:val="20"/>
                <w:lang w:val="en-US" w:eastAsia="zh-CN" w:bidi="ar-SA"/>
              </w:rPr>
              <w:t>市场营销</w:t>
            </w:r>
          </w:p>
        </w:tc>
        <w:tc>
          <w:tcPr>
            <w:tcW w:w="1785" w:type="dxa"/>
            <w:shd w:val="clear" w:color="auto" w:fill="E2EFD9" w:themeFill="accent6" w:themeFillTint="33"/>
            <w:noWrap/>
            <w:vAlign w:val="top"/>
          </w:tcPr>
          <w:p>
            <w:pPr>
              <w:widowControl/>
              <w:jc w:val="center"/>
              <w:rPr>
                <w:rFonts w:hint="default"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rPr>
              <w:t>44</w:t>
            </w:r>
          </w:p>
        </w:tc>
        <w:tc>
          <w:tcPr>
            <w:tcW w:w="1845" w:type="dxa"/>
            <w:shd w:val="clear" w:color="auto" w:fill="E2EFD9" w:themeFill="accent6" w:themeFillTint="33"/>
            <w:noWrap/>
            <w:vAlign w:val="top"/>
          </w:tcPr>
          <w:p>
            <w:pPr>
              <w:widowControl/>
              <w:jc w:val="center"/>
              <w:rPr>
                <w:rFonts w:hint="default"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bidi="ar-SA"/>
              </w:rPr>
              <w:t>32</w:t>
            </w:r>
          </w:p>
        </w:tc>
        <w:tc>
          <w:tcPr>
            <w:tcW w:w="2040" w:type="dxa"/>
            <w:shd w:val="clear" w:color="auto" w:fill="E2EFD9" w:themeFill="accent6" w:themeFillTint="33"/>
            <w:noWrap/>
            <w:vAlign w:val="top"/>
          </w:tcPr>
          <w:p>
            <w:pPr>
              <w:widowControl/>
              <w:jc w:val="center"/>
              <w:rPr>
                <w:rFonts w:ascii="Helvetica" w:hAnsi="Helvetica" w:eastAsia="宋体" w:cs="宋体"/>
                <w:kern w:val="0"/>
                <w:sz w:val="20"/>
                <w:szCs w:val="21"/>
                <w:lang w:val="en-US" w:eastAsia="zh-CN" w:bidi="ar-SA"/>
              </w:rPr>
            </w:pPr>
            <w:r>
              <w:rPr>
                <w:rFonts w:hint="eastAsia" w:ascii="Helvetica" w:hAnsi="Helvetica" w:eastAsia="宋体" w:cs="宋体"/>
                <w:kern w:val="0"/>
                <w:sz w:val="20"/>
                <w:szCs w:val="21"/>
                <w:lang w:val="en-US" w:eastAsia="zh-CN"/>
              </w:rPr>
              <w:t>72.72</w:t>
            </w:r>
            <w:r>
              <w:rPr>
                <w:rFonts w:ascii="Helvetica" w:hAnsi="Helvetica" w:eastAsia="宋体" w:cs="宋体"/>
                <w:kern w:val="0"/>
                <w:sz w:val="20"/>
                <w:szCs w:val="21"/>
              </w:rPr>
              <w:t>%</w:t>
            </w:r>
          </w:p>
        </w:tc>
      </w:tr>
    </w:tbl>
    <w:p>
      <w:pPr>
        <w:widowControl/>
        <w:spacing w:line="240" w:lineRule="auto"/>
        <w:jc w:val="left"/>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人文系</w:t>
      </w:r>
    </w:p>
    <w:p>
      <w:pPr>
        <w:snapToGrid/>
        <w:spacing w:before="0" w:beforeAutospacing="0" w:after="0" w:afterAutospacing="0" w:line="560" w:lineRule="exact"/>
        <w:ind w:firstLine="640" w:firstLineChars="200"/>
        <w:jc w:val="both"/>
        <w:textAlignment w:val="baseline"/>
        <w:rPr>
          <w:rStyle w:val="41"/>
          <w:rFonts w:ascii="仿宋" w:hAnsi="仿宋" w:eastAsia="仿宋"/>
          <w:b w:val="0"/>
          <w:i w:val="0"/>
          <w:caps w:val="0"/>
          <w:spacing w:val="0"/>
          <w:w w:val="100"/>
          <w:kern w:val="2"/>
          <w:sz w:val="32"/>
          <w:szCs w:val="32"/>
          <w:lang w:val="en-US" w:eastAsia="zh-CN" w:bidi="ar-SA"/>
        </w:rPr>
      </w:pPr>
      <w:r>
        <w:rPr>
          <w:rStyle w:val="41"/>
          <w:rFonts w:ascii="仿宋" w:hAnsi="仿宋" w:eastAsia="仿宋"/>
          <w:b w:val="0"/>
          <w:i w:val="0"/>
          <w:caps w:val="0"/>
          <w:spacing w:val="0"/>
          <w:w w:val="100"/>
          <w:kern w:val="2"/>
          <w:sz w:val="32"/>
          <w:szCs w:val="32"/>
          <w:lang w:val="en-US" w:eastAsia="zh-CN" w:bidi="ar-SA"/>
        </w:rPr>
        <w:t>人文系2021届毕业生共</w:t>
      </w:r>
      <w:r>
        <w:rPr>
          <w:rStyle w:val="41"/>
          <w:rFonts w:hint="eastAsia" w:ascii="仿宋" w:hAnsi="仿宋" w:eastAsia="仿宋"/>
          <w:b w:val="0"/>
          <w:i w:val="0"/>
          <w:caps w:val="0"/>
          <w:spacing w:val="0"/>
          <w:w w:val="100"/>
          <w:kern w:val="2"/>
          <w:sz w:val="32"/>
          <w:szCs w:val="32"/>
          <w:lang w:val="en-US" w:eastAsia="zh-CN" w:bidi="ar-SA"/>
        </w:rPr>
        <w:t>458人，就业人数386人，就业落实</w:t>
      </w:r>
      <w:r>
        <w:rPr>
          <w:rStyle w:val="41"/>
          <w:rFonts w:hint="eastAsia" w:ascii="仿宋" w:hAnsi="仿宋" w:eastAsia="仿宋" w:cs="仿宋"/>
          <w:b w:val="0"/>
          <w:i w:val="0"/>
          <w:caps w:val="0"/>
          <w:spacing w:val="0"/>
          <w:w w:val="100"/>
          <w:kern w:val="2"/>
          <w:sz w:val="32"/>
          <w:szCs w:val="32"/>
          <w:lang w:val="en-US" w:eastAsia="zh-CN" w:bidi="ar-SA"/>
        </w:rPr>
        <w:t>率</w:t>
      </w:r>
      <w:r>
        <w:rPr>
          <w:rFonts w:hint="eastAsia" w:ascii="仿宋" w:hAnsi="仿宋" w:eastAsia="仿宋" w:cs="仿宋"/>
          <w:kern w:val="0"/>
          <w:sz w:val="32"/>
          <w:szCs w:val="32"/>
          <w:lang w:val="en-US" w:eastAsia="zh-CN"/>
        </w:rPr>
        <w:t>84.28</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w:t>
      </w:r>
      <w:r>
        <w:rPr>
          <w:rStyle w:val="41"/>
          <w:rFonts w:hint="eastAsia" w:ascii="仿宋" w:hAnsi="仿宋" w:eastAsia="仿宋"/>
          <w:b w:val="0"/>
          <w:i w:val="0"/>
          <w:caps w:val="0"/>
          <w:spacing w:val="0"/>
          <w:w w:val="100"/>
          <w:kern w:val="2"/>
          <w:sz w:val="32"/>
          <w:szCs w:val="32"/>
          <w:lang w:val="en-US" w:eastAsia="zh-CN" w:bidi="ar-SA"/>
        </w:rPr>
        <w:t>其中</w:t>
      </w:r>
      <w:r>
        <w:rPr>
          <w:rStyle w:val="41"/>
          <w:rFonts w:ascii="仿宋" w:hAnsi="仿宋" w:eastAsia="仿宋"/>
          <w:b w:val="0"/>
          <w:i w:val="0"/>
          <w:caps w:val="0"/>
          <w:spacing w:val="0"/>
          <w:w w:val="100"/>
          <w:kern w:val="2"/>
          <w:sz w:val="32"/>
          <w:szCs w:val="32"/>
          <w:lang w:val="en-US" w:eastAsia="zh-CN" w:bidi="ar-SA"/>
        </w:rPr>
        <w:t>签订就业协议264人，考录基层服务11人，考录公务员3人，考</w:t>
      </w:r>
      <w:r>
        <w:rPr>
          <w:rStyle w:val="41"/>
          <w:rFonts w:hint="eastAsia" w:ascii="仿宋" w:hAnsi="仿宋" w:eastAsia="仿宋"/>
          <w:b w:val="0"/>
          <w:i w:val="0"/>
          <w:caps w:val="0"/>
          <w:spacing w:val="0"/>
          <w:w w:val="100"/>
          <w:kern w:val="2"/>
          <w:sz w:val="32"/>
          <w:szCs w:val="32"/>
          <w:lang w:val="en-US" w:eastAsia="zh-CN" w:bidi="ar-SA"/>
        </w:rPr>
        <w:t>取事业编制</w:t>
      </w:r>
      <w:r>
        <w:rPr>
          <w:rStyle w:val="41"/>
          <w:rFonts w:ascii="仿宋" w:hAnsi="仿宋" w:eastAsia="仿宋"/>
          <w:b w:val="0"/>
          <w:i w:val="0"/>
          <w:caps w:val="0"/>
          <w:spacing w:val="0"/>
          <w:w w:val="100"/>
          <w:kern w:val="2"/>
          <w:sz w:val="32"/>
          <w:szCs w:val="32"/>
          <w:lang w:val="en-US" w:eastAsia="zh-CN" w:bidi="ar-SA"/>
        </w:rPr>
        <w:t>15人，</w:t>
      </w:r>
      <w:r>
        <w:rPr>
          <w:rStyle w:val="41"/>
          <w:rFonts w:hint="eastAsia" w:ascii="仿宋" w:hAnsi="仿宋" w:eastAsia="仿宋"/>
          <w:b w:val="0"/>
          <w:i w:val="0"/>
          <w:caps w:val="0"/>
          <w:spacing w:val="0"/>
          <w:w w:val="100"/>
          <w:kern w:val="2"/>
          <w:sz w:val="32"/>
          <w:szCs w:val="32"/>
          <w:lang w:val="en-US" w:eastAsia="zh-CN" w:bidi="ar-SA"/>
        </w:rPr>
        <w:t>新闻采编与制作</w:t>
      </w:r>
      <w:r>
        <w:rPr>
          <w:rStyle w:val="41"/>
          <w:rFonts w:ascii="仿宋" w:hAnsi="仿宋" w:eastAsia="仿宋"/>
          <w:b w:val="0"/>
          <w:i w:val="0"/>
          <w:caps w:val="0"/>
          <w:spacing w:val="0"/>
          <w:w w:val="100"/>
          <w:kern w:val="2"/>
          <w:sz w:val="32"/>
          <w:szCs w:val="32"/>
          <w:lang w:val="en-US" w:eastAsia="zh-CN" w:bidi="ar-SA"/>
        </w:rPr>
        <w:t>专升本11人，参军1人</w:t>
      </w:r>
      <w:r>
        <w:rPr>
          <w:rStyle w:val="41"/>
          <w:rFonts w:hint="eastAsia" w:ascii="仿宋" w:hAnsi="仿宋" w:eastAsia="仿宋"/>
          <w:b w:val="0"/>
          <w:i w:val="0"/>
          <w:caps w:val="0"/>
          <w:spacing w:val="0"/>
          <w:w w:val="100"/>
          <w:kern w:val="2"/>
          <w:sz w:val="32"/>
          <w:szCs w:val="32"/>
          <w:lang w:val="en-US" w:eastAsia="zh-CN" w:bidi="ar-SA"/>
        </w:rPr>
        <w:t>，研究生升学5人，其他就业76人</w:t>
      </w:r>
      <w:r>
        <w:rPr>
          <w:rStyle w:val="41"/>
          <w:rFonts w:ascii="仿宋" w:hAnsi="仿宋" w:eastAsia="仿宋"/>
          <w:b w:val="0"/>
          <w:i w:val="0"/>
          <w:caps w:val="0"/>
          <w:spacing w:val="0"/>
          <w:w w:val="100"/>
          <w:kern w:val="2"/>
          <w:sz w:val="32"/>
          <w:szCs w:val="32"/>
          <w:lang w:val="en-US" w:eastAsia="zh-CN" w:bidi="ar-SA"/>
        </w:rPr>
        <w:t>。</w:t>
      </w:r>
    </w:p>
    <w:p>
      <w:pPr>
        <w:snapToGrid/>
        <w:spacing w:before="0" w:beforeAutospacing="0" w:after="0" w:afterAutospacing="0" w:line="560" w:lineRule="exact"/>
        <w:ind w:firstLine="640" w:firstLineChars="200"/>
        <w:jc w:val="both"/>
        <w:textAlignment w:val="baseline"/>
        <w:rPr>
          <w:rStyle w:val="41"/>
          <w:rFonts w:ascii="仿宋" w:hAnsi="仿宋" w:eastAsia="仿宋"/>
          <w:b w:val="0"/>
          <w:i w:val="0"/>
          <w:caps w:val="0"/>
          <w:spacing w:val="0"/>
          <w:w w:val="100"/>
          <w:kern w:val="2"/>
          <w:sz w:val="32"/>
          <w:szCs w:val="32"/>
          <w:lang w:val="en-US" w:eastAsia="zh-CN" w:bidi="ar-SA"/>
        </w:rPr>
      </w:pPr>
      <w:r>
        <w:rPr>
          <w:rStyle w:val="41"/>
          <w:rFonts w:ascii="仿宋" w:hAnsi="仿宋" w:eastAsia="仿宋"/>
          <w:b w:val="0"/>
          <w:i w:val="0"/>
          <w:caps w:val="0"/>
          <w:spacing w:val="0"/>
          <w:w w:val="100"/>
          <w:kern w:val="2"/>
          <w:sz w:val="32"/>
          <w:szCs w:val="32"/>
          <w:lang w:val="en-US" w:eastAsia="zh-CN" w:bidi="ar-SA"/>
        </w:rPr>
        <w:t>新闻学专业</w:t>
      </w:r>
      <w:r>
        <w:rPr>
          <w:rStyle w:val="41"/>
          <w:rFonts w:hint="eastAsia" w:ascii="仿宋" w:hAnsi="仿宋" w:eastAsia="仿宋"/>
          <w:b w:val="0"/>
          <w:i w:val="0"/>
          <w:caps w:val="0"/>
          <w:spacing w:val="0"/>
          <w:w w:val="100"/>
          <w:kern w:val="2"/>
          <w:sz w:val="32"/>
          <w:szCs w:val="32"/>
          <w:lang w:val="en-US" w:eastAsia="zh-CN" w:bidi="ar-SA"/>
        </w:rPr>
        <w:t>毕业生159人，落实就业147人，</w:t>
      </w:r>
      <w:r>
        <w:rPr>
          <w:rStyle w:val="41"/>
          <w:rFonts w:ascii="仿宋" w:hAnsi="仿宋" w:eastAsia="仿宋"/>
          <w:b w:val="0"/>
          <w:i w:val="0"/>
          <w:caps w:val="0"/>
          <w:spacing w:val="0"/>
          <w:w w:val="100"/>
          <w:kern w:val="2"/>
          <w:sz w:val="32"/>
          <w:szCs w:val="32"/>
          <w:lang w:val="en-US" w:eastAsia="zh-CN" w:bidi="ar-SA"/>
        </w:rPr>
        <w:t>就业落实率</w:t>
      </w:r>
      <w:r>
        <w:rPr>
          <w:rStyle w:val="41"/>
          <w:rFonts w:hint="eastAsia" w:ascii="仿宋" w:hAnsi="仿宋" w:eastAsia="仿宋"/>
          <w:b w:val="0"/>
          <w:i w:val="0"/>
          <w:caps w:val="0"/>
          <w:spacing w:val="0"/>
          <w:w w:val="100"/>
          <w:kern w:val="2"/>
          <w:sz w:val="32"/>
          <w:szCs w:val="32"/>
          <w:lang w:val="en-US" w:eastAsia="zh-CN" w:bidi="ar-SA"/>
        </w:rPr>
        <w:t>92.45</w:t>
      </w:r>
      <w:r>
        <w:rPr>
          <w:rStyle w:val="41"/>
          <w:rFonts w:ascii="仿宋" w:hAnsi="仿宋" w:eastAsia="仿宋"/>
          <w:b w:val="0"/>
          <w:i w:val="0"/>
          <w:caps w:val="0"/>
          <w:spacing w:val="0"/>
          <w:w w:val="100"/>
          <w:kern w:val="2"/>
          <w:sz w:val="32"/>
          <w:szCs w:val="32"/>
          <w:lang w:val="en-US" w:eastAsia="zh-CN" w:bidi="ar-SA"/>
        </w:rPr>
        <w:t>%。其中考研升学1人，考取西部计划7人，考取公务员2人，通过国家人才引进计划进入新疆和田工作2人</w:t>
      </w:r>
      <w:r>
        <w:rPr>
          <w:rStyle w:val="41"/>
          <w:rFonts w:hint="eastAsia" w:ascii="仿宋" w:hAnsi="仿宋" w:eastAsia="仿宋"/>
          <w:b w:val="0"/>
          <w:i w:val="0"/>
          <w:caps w:val="0"/>
          <w:spacing w:val="0"/>
          <w:w w:val="100"/>
          <w:kern w:val="2"/>
          <w:sz w:val="32"/>
          <w:szCs w:val="32"/>
          <w:lang w:val="en-US" w:eastAsia="zh-CN" w:bidi="ar-SA"/>
        </w:rPr>
        <w:t>，新闻学专业学生就业质量有明显提高</w:t>
      </w:r>
      <w:r>
        <w:rPr>
          <w:rStyle w:val="41"/>
          <w:rFonts w:ascii="仿宋" w:hAnsi="仿宋" w:eastAsia="仿宋"/>
          <w:b w:val="0"/>
          <w:i w:val="0"/>
          <w:caps w:val="0"/>
          <w:spacing w:val="0"/>
          <w:w w:val="100"/>
          <w:kern w:val="2"/>
          <w:sz w:val="32"/>
          <w:szCs w:val="32"/>
          <w:lang w:val="en-US" w:eastAsia="zh-CN" w:bidi="ar-SA"/>
        </w:rPr>
        <w:t>。</w:t>
      </w:r>
    </w:p>
    <w:p>
      <w:pPr>
        <w:snapToGrid/>
        <w:spacing w:before="0" w:beforeAutospacing="0" w:after="0" w:afterAutospacing="0" w:line="560" w:lineRule="exact"/>
        <w:ind w:firstLine="640" w:firstLineChars="200"/>
        <w:jc w:val="both"/>
        <w:textAlignment w:val="baseline"/>
        <w:rPr>
          <w:rStyle w:val="41"/>
          <w:rFonts w:ascii="仿宋" w:hAnsi="仿宋" w:eastAsia="仿宋"/>
          <w:b w:val="0"/>
          <w:i w:val="0"/>
          <w:caps w:val="0"/>
          <w:spacing w:val="0"/>
          <w:w w:val="100"/>
          <w:kern w:val="2"/>
          <w:sz w:val="32"/>
          <w:szCs w:val="32"/>
          <w:lang w:val="en-US" w:eastAsia="zh-CN" w:bidi="ar-SA"/>
        </w:rPr>
      </w:pPr>
      <w:r>
        <w:rPr>
          <w:rStyle w:val="41"/>
          <w:rFonts w:ascii="仿宋" w:hAnsi="仿宋" w:eastAsia="仿宋"/>
          <w:b w:val="0"/>
          <w:i w:val="0"/>
          <w:caps w:val="0"/>
          <w:spacing w:val="0"/>
          <w:w w:val="100"/>
          <w:kern w:val="2"/>
          <w:sz w:val="32"/>
          <w:szCs w:val="32"/>
          <w:lang w:val="en-US" w:eastAsia="zh-CN" w:bidi="ar-SA"/>
        </w:rPr>
        <w:t>新闻</w:t>
      </w:r>
      <w:r>
        <w:rPr>
          <w:rStyle w:val="41"/>
          <w:rFonts w:hint="eastAsia" w:ascii="仿宋" w:hAnsi="仿宋" w:eastAsia="仿宋"/>
          <w:b w:val="0"/>
          <w:i w:val="0"/>
          <w:caps w:val="0"/>
          <w:spacing w:val="0"/>
          <w:w w:val="100"/>
          <w:kern w:val="2"/>
          <w:sz w:val="32"/>
          <w:szCs w:val="32"/>
          <w:lang w:val="en-US" w:eastAsia="zh-CN" w:bidi="ar-SA"/>
        </w:rPr>
        <w:t>采编与制作毕业生48人，落实就业40人，</w:t>
      </w:r>
      <w:r>
        <w:rPr>
          <w:rStyle w:val="41"/>
          <w:rFonts w:ascii="仿宋" w:hAnsi="仿宋" w:eastAsia="仿宋"/>
          <w:b w:val="0"/>
          <w:i w:val="0"/>
          <w:caps w:val="0"/>
          <w:spacing w:val="0"/>
          <w:w w:val="100"/>
          <w:kern w:val="2"/>
          <w:sz w:val="32"/>
          <w:szCs w:val="32"/>
          <w:lang w:val="en-US" w:eastAsia="zh-CN" w:bidi="ar-SA"/>
        </w:rPr>
        <w:t>就业落实率83.</w:t>
      </w:r>
      <w:r>
        <w:rPr>
          <w:rStyle w:val="41"/>
          <w:rFonts w:hint="eastAsia" w:ascii="仿宋" w:hAnsi="仿宋" w:eastAsia="仿宋"/>
          <w:b w:val="0"/>
          <w:i w:val="0"/>
          <w:caps w:val="0"/>
          <w:spacing w:val="0"/>
          <w:w w:val="100"/>
          <w:kern w:val="2"/>
          <w:sz w:val="32"/>
          <w:szCs w:val="32"/>
          <w:lang w:val="en-US" w:eastAsia="zh-CN" w:bidi="ar-SA"/>
        </w:rPr>
        <w:t>33</w:t>
      </w:r>
      <w:r>
        <w:rPr>
          <w:rStyle w:val="41"/>
          <w:rFonts w:ascii="仿宋" w:hAnsi="仿宋" w:eastAsia="仿宋"/>
          <w:b w:val="0"/>
          <w:i w:val="0"/>
          <w:caps w:val="0"/>
          <w:spacing w:val="0"/>
          <w:w w:val="100"/>
          <w:kern w:val="2"/>
          <w:sz w:val="32"/>
          <w:szCs w:val="32"/>
          <w:lang w:val="en-US" w:eastAsia="zh-CN" w:bidi="ar-SA"/>
        </w:rPr>
        <w:t>%</w:t>
      </w:r>
      <w:r>
        <w:rPr>
          <w:rStyle w:val="41"/>
          <w:rFonts w:hint="eastAsia" w:ascii="仿宋" w:hAnsi="仿宋" w:eastAsia="仿宋"/>
          <w:b w:val="0"/>
          <w:i w:val="0"/>
          <w:caps w:val="0"/>
          <w:spacing w:val="0"/>
          <w:w w:val="100"/>
          <w:kern w:val="2"/>
          <w:sz w:val="32"/>
          <w:szCs w:val="32"/>
          <w:lang w:val="en-US" w:eastAsia="zh-CN" w:bidi="ar-SA"/>
        </w:rPr>
        <w:t>。</w:t>
      </w:r>
      <w:r>
        <w:rPr>
          <w:rStyle w:val="41"/>
          <w:rFonts w:ascii="仿宋" w:hAnsi="仿宋" w:eastAsia="仿宋"/>
          <w:b w:val="0"/>
          <w:i w:val="0"/>
          <w:caps w:val="0"/>
          <w:spacing w:val="0"/>
          <w:w w:val="100"/>
          <w:kern w:val="2"/>
          <w:sz w:val="32"/>
          <w:szCs w:val="32"/>
          <w:lang w:val="en-US" w:eastAsia="zh-CN" w:bidi="ar-SA"/>
        </w:rPr>
        <w:t>其中专升本升至本校新闻</w:t>
      </w:r>
      <w:r>
        <w:rPr>
          <w:rStyle w:val="41"/>
          <w:rFonts w:hint="eastAsia" w:ascii="仿宋" w:hAnsi="仿宋" w:eastAsia="仿宋"/>
          <w:b w:val="0"/>
          <w:i w:val="0"/>
          <w:caps w:val="0"/>
          <w:spacing w:val="0"/>
          <w:w w:val="100"/>
          <w:kern w:val="2"/>
          <w:sz w:val="32"/>
          <w:szCs w:val="32"/>
          <w:lang w:val="en-US" w:eastAsia="zh-CN" w:bidi="ar-SA"/>
        </w:rPr>
        <w:t>学</w:t>
      </w:r>
      <w:r>
        <w:rPr>
          <w:rStyle w:val="41"/>
          <w:rFonts w:ascii="仿宋" w:hAnsi="仿宋" w:eastAsia="仿宋"/>
          <w:b w:val="0"/>
          <w:i w:val="0"/>
          <w:caps w:val="0"/>
          <w:spacing w:val="0"/>
          <w:w w:val="100"/>
          <w:kern w:val="2"/>
          <w:sz w:val="32"/>
          <w:szCs w:val="32"/>
          <w:lang w:val="en-US" w:eastAsia="zh-CN" w:bidi="ar-SA"/>
        </w:rPr>
        <w:t>专业11人，企事业单位就业16人，自媒体运营1</w:t>
      </w:r>
      <w:r>
        <w:rPr>
          <w:rStyle w:val="41"/>
          <w:rFonts w:hint="eastAsia" w:ascii="仿宋" w:hAnsi="仿宋" w:eastAsia="仿宋"/>
          <w:b w:val="0"/>
          <w:i w:val="0"/>
          <w:caps w:val="0"/>
          <w:spacing w:val="0"/>
          <w:w w:val="100"/>
          <w:kern w:val="2"/>
          <w:sz w:val="32"/>
          <w:szCs w:val="32"/>
          <w:lang w:val="en-US" w:eastAsia="zh-CN" w:bidi="ar-SA"/>
        </w:rPr>
        <w:t>3</w:t>
      </w:r>
      <w:r>
        <w:rPr>
          <w:rStyle w:val="41"/>
          <w:rFonts w:ascii="仿宋" w:hAnsi="仿宋" w:eastAsia="仿宋"/>
          <w:b w:val="0"/>
          <w:i w:val="0"/>
          <w:caps w:val="0"/>
          <w:spacing w:val="0"/>
          <w:w w:val="100"/>
          <w:kern w:val="2"/>
          <w:sz w:val="32"/>
          <w:szCs w:val="32"/>
          <w:lang w:val="en-US" w:eastAsia="zh-CN" w:bidi="ar-SA"/>
        </w:rPr>
        <w:t>人。</w:t>
      </w:r>
    </w:p>
    <w:p>
      <w:pPr>
        <w:snapToGrid/>
        <w:spacing w:before="0" w:beforeAutospacing="0" w:after="0" w:afterAutospacing="0" w:line="560" w:lineRule="exact"/>
        <w:ind w:firstLine="640" w:firstLineChars="200"/>
        <w:jc w:val="both"/>
        <w:textAlignment w:val="baseline"/>
        <w:rPr>
          <w:rStyle w:val="41"/>
          <w:rFonts w:ascii="仿宋" w:hAnsi="仿宋" w:eastAsia="仿宋"/>
          <w:b w:val="0"/>
          <w:i w:val="0"/>
          <w:caps w:val="0"/>
          <w:spacing w:val="0"/>
          <w:w w:val="100"/>
          <w:kern w:val="2"/>
          <w:sz w:val="32"/>
          <w:szCs w:val="32"/>
          <w:lang w:val="en-US" w:eastAsia="zh-CN" w:bidi="ar-SA"/>
        </w:rPr>
      </w:pPr>
      <w:r>
        <w:rPr>
          <w:rStyle w:val="41"/>
          <w:rFonts w:ascii="仿宋" w:hAnsi="仿宋" w:eastAsia="仿宋"/>
          <w:b w:val="0"/>
          <w:i w:val="0"/>
          <w:caps w:val="0"/>
          <w:spacing w:val="0"/>
          <w:w w:val="100"/>
          <w:kern w:val="2"/>
          <w:sz w:val="32"/>
          <w:szCs w:val="32"/>
          <w:lang w:val="en-US" w:eastAsia="zh-CN" w:bidi="ar-SA"/>
        </w:rPr>
        <w:t>广播电视编导专业</w:t>
      </w:r>
      <w:r>
        <w:rPr>
          <w:rStyle w:val="41"/>
          <w:rFonts w:hint="eastAsia" w:ascii="仿宋" w:hAnsi="仿宋" w:eastAsia="仿宋"/>
          <w:b w:val="0"/>
          <w:i w:val="0"/>
          <w:caps w:val="0"/>
          <w:spacing w:val="0"/>
          <w:w w:val="100"/>
          <w:kern w:val="2"/>
          <w:sz w:val="32"/>
          <w:szCs w:val="32"/>
          <w:lang w:val="en-US" w:eastAsia="zh-CN" w:bidi="ar-SA"/>
        </w:rPr>
        <w:t>毕业生142人，落实就业130人，就业落实率91.55%。其中</w:t>
      </w:r>
      <w:r>
        <w:rPr>
          <w:rStyle w:val="41"/>
          <w:rFonts w:ascii="仿宋" w:hAnsi="仿宋" w:eastAsia="仿宋"/>
          <w:b w:val="0"/>
          <w:i w:val="0"/>
          <w:caps w:val="0"/>
          <w:spacing w:val="0"/>
          <w:w w:val="100"/>
          <w:kern w:val="2"/>
          <w:sz w:val="32"/>
          <w:szCs w:val="32"/>
          <w:lang w:val="en-US" w:eastAsia="zh-CN" w:bidi="ar-SA"/>
        </w:rPr>
        <w:t>签署就业协议106人，</w:t>
      </w:r>
      <w:r>
        <w:rPr>
          <w:rStyle w:val="41"/>
          <w:rFonts w:hint="eastAsia" w:ascii="仿宋" w:hAnsi="仿宋" w:eastAsia="仿宋"/>
          <w:b w:val="0"/>
          <w:i w:val="0"/>
          <w:caps w:val="0"/>
          <w:spacing w:val="0"/>
          <w:w w:val="100"/>
          <w:kern w:val="2"/>
          <w:sz w:val="32"/>
          <w:szCs w:val="32"/>
          <w:lang w:val="en-US" w:eastAsia="zh-CN" w:bidi="ar-SA"/>
        </w:rPr>
        <w:t>劳动合同2人，</w:t>
      </w:r>
      <w:r>
        <w:rPr>
          <w:rStyle w:val="41"/>
          <w:rFonts w:ascii="仿宋" w:hAnsi="仿宋" w:eastAsia="仿宋"/>
          <w:b w:val="0"/>
          <w:i w:val="0"/>
          <w:caps w:val="0"/>
          <w:spacing w:val="0"/>
          <w:w w:val="100"/>
          <w:kern w:val="2"/>
          <w:sz w:val="32"/>
          <w:szCs w:val="32"/>
          <w:lang w:val="en-US" w:eastAsia="zh-CN" w:bidi="ar-SA"/>
        </w:rPr>
        <w:t>西部志愿2人，考录中国工商银行</w:t>
      </w:r>
      <w:r>
        <w:rPr>
          <w:rStyle w:val="41"/>
          <w:rFonts w:hint="eastAsia" w:ascii="仿宋" w:hAnsi="仿宋" w:eastAsia="仿宋"/>
          <w:b w:val="0"/>
          <w:i w:val="0"/>
          <w:caps w:val="0"/>
          <w:spacing w:val="0"/>
          <w:w w:val="100"/>
          <w:kern w:val="2"/>
          <w:sz w:val="32"/>
          <w:szCs w:val="32"/>
          <w:lang w:val="en-US" w:eastAsia="zh-CN" w:bidi="ar-SA"/>
        </w:rPr>
        <w:t>1人，其他就业19人</w:t>
      </w:r>
      <w:r>
        <w:rPr>
          <w:rStyle w:val="41"/>
          <w:rFonts w:ascii="仿宋" w:hAnsi="仿宋" w:eastAsia="仿宋"/>
          <w:b w:val="0"/>
          <w:i w:val="0"/>
          <w:caps w:val="0"/>
          <w:spacing w:val="0"/>
          <w:w w:val="100"/>
          <w:kern w:val="2"/>
          <w:sz w:val="32"/>
          <w:szCs w:val="32"/>
          <w:lang w:val="en-US" w:eastAsia="zh-CN" w:bidi="ar-SA"/>
        </w:rPr>
        <w:t>。</w:t>
      </w:r>
    </w:p>
    <w:p>
      <w:pPr>
        <w:numPr>
          <w:ilvl w:val="0"/>
          <w:numId w:val="0"/>
        </w:numPr>
        <w:spacing w:line="560" w:lineRule="exact"/>
        <w:ind w:firstLine="640" w:firstLineChars="200"/>
        <w:jc w:val="both"/>
        <w:rPr>
          <w:rStyle w:val="41"/>
          <w:rFonts w:ascii="仿宋" w:hAnsi="仿宋" w:eastAsia="仿宋"/>
          <w:b w:val="0"/>
          <w:i w:val="0"/>
          <w:caps w:val="0"/>
          <w:spacing w:val="0"/>
          <w:w w:val="100"/>
          <w:kern w:val="2"/>
          <w:sz w:val="32"/>
          <w:szCs w:val="32"/>
          <w:lang w:val="en-US" w:eastAsia="zh-CN" w:bidi="ar-SA"/>
        </w:rPr>
      </w:pPr>
      <w:r>
        <w:rPr>
          <w:rStyle w:val="41"/>
          <w:rFonts w:hint="eastAsia" w:ascii="仿宋" w:hAnsi="仿宋" w:eastAsia="仿宋"/>
          <w:b w:val="0"/>
          <w:i w:val="0"/>
          <w:caps w:val="0"/>
          <w:spacing w:val="0"/>
          <w:w w:val="100"/>
          <w:kern w:val="2"/>
          <w:sz w:val="32"/>
          <w:szCs w:val="32"/>
          <w:lang w:val="en-US" w:eastAsia="zh-CN" w:bidi="ar-SA"/>
        </w:rPr>
        <w:t>汉语</w:t>
      </w:r>
      <w:r>
        <w:rPr>
          <w:rStyle w:val="41"/>
          <w:rFonts w:ascii="仿宋" w:hAnsi="仿宋" w:eastAsia="仿宋"/>
          <w:b w:val="0"/>
          <w:i w:val="0"/>
          <w:caps w:val="0"/>
          <w:spacing w:val="0"/>
          <w:w w:val="100"/>
          <w:kern w:val="2"/>
          <w:sz w:val="32"/>
          <w:szCs w:val="32"/>
          <w:lang w:val="en-US" w:eastAsia="zh-CN" w:bidi="ar-SA"/>
        </w:rPr>
        <w:t>言文学专业</w:t>
      </w:r>
      <w:r>
        <w:rPr>
          <w:rStyle w:val="41"/>
          <w:rFonts w:hint="eastAsia" w:ascii="仿宋" w:hAnsi="仿宋" w:eastAsia="仿宋"/>
          <w:b w:val="0"/>
          <w:i w:val="0"/>
          <w:caps w:val="0"/>
          <w:spacing w:val="0"/>
          <w:w w:val="100"/>
          <w:kern w:val="2"/>
          <w:sz w:val="32"/>
          <w:szCs w:val="32"/>
          <w:lang w:val="en-US" w:eastAsia="zh-CN" w:bidi="ar-SA"/>
        </w:rPr>
        <w:t>毕业生109</w:t>
      </w:r>
      <w:r>
        <w:rPr>
          <w:rStyle w:val="41"/>
          <w:rFonts w:ascii="仿宋" w:hAnsi="仿宋" w:eastAsia="仿宋"/>
          <w:b w:val="0"/>
          <w:i w:val="0"/>
          <w:caps w:val="0"/>
          <w:spacing w:val="0"/>
          <w:w w:val="100"/>
          <w:kern w:val="2"/>
          <w:sz w:val="32"/>
          <w:szCs w:val="32"/>
          <w:lang w:val="en-US" w:eastAsia="zh-CN" w:bidi="ar-SA"/>
        </w:rPr>
        <w:t>人，</w:t>
      </w:r>
      <w:r>
        <w:rPr>
          <w:rStyle w:val="41"/>
          <w:rFonts w:hint="eastAsia" w:ascii="仿宋" w:hAnsi="仿宋" w:eastAsia="仿宋"/>
          <w:b w:val="0"/>
          <w:i w:val="0"/>
          <w:caps w:val="0"/>
          <w:spacing w:val="0"/>
          <w:w w:val="100"/>
          <w:kern w:val="2"/>
          <w:sz w:val="32"/>
          <w:szCs w:val="32"/>
          <w:lang w:val="en-US" w:eastAsia="zh-CN" w:bidi="ar-SA"/>
        </w:rPr>
        <w:t>落实就业76人，</w:t>
      </w:r>
      <w:r>
        <w:rPr>
          <w:rStyle w:val="41"/>
          <w:rFonts w:ascii="仿宋" w:hAnsi="仿宋" w:eastAsia="仿宋"/>
          <w:b w:val="0"/>
          <w:i w:val="0"/>
          <w:caps w:val="0"/>
          <w:spacing w:val="0"/>
          <w:w w:val="100"/>
          <w:kern w:val="2"/>
          <w:sz w:val="32"/>
          <w:szCs w:val="32"/>
          <w:lang w:val="en-US" w:eastAsia="zh-CN" w:bidi="ar-SA"/>
        </w:rPr>
        <w:t>就业落实率</w:t>
      </w:r>
      <w:r>
        <w:rPr>
          <w:rStyle w:val="41"/>
          <w:rFonts w:hint="eastAsia" w:ascii="仿宋" w:hAnsi="仿宋" w:eastAsia="仿宋"/>
          <w:b w:val="0"/>
          <w:i w:val="0"/>
          <w:caps w:val="0"/>
          <w:spacing w:val="0"/>
          <w:w w:val="100"/>
          <w:kern w:val="2"/>
          <w:sz w:val="32"/>
          <w:szCs w:val="32"/>
          <w:lang w:val="en-US" w:eastAsia="zh-CN" w:bidi="ar-SA"/>
        </w:rPr>
        <w:t>69.72</w:t>
      </w:r>
      <w:r>
        <w:rPr>
          <w:rStyle w:val="41"/>
          <w:rFonts w:ascii="仿宋" w:hAnsi="仿宋" w:eastAsia="仿宋"/>
          <w:b w:val="0"/>
          <w:i w:val="0"/>
          <w:caps w:val="0"/>
          <w:spacing w:val="0"/>
          <w:w w:val="100"/>
          <w:kern w:val="2"/>
          <w:sz w:val="32"/>
          <w:szCs w:val="32"/>
          <w:lang w:val="en-US" w:eastAsia="zh-CN" w:bidi="ar-SA"/>
        </w:rPr>
        <w:t>%；</w:t>
      </w:r>
      <w:r>
        <w:rPr>
          <w:rStyle w:val="41"/>
          <w:rFonts w:hint="eastAsia" w:ascii="仿宋" w:hAnsi="仿宋" w:eastAsia="仿宋"/>
          <w:b w:val="0"/>
          <w:i w:val="0"/>
          <w:caps w:val="0"/>
          <w:spacing w:val="0"/>
          <w:w w:val="100"/>
          <w:kern w:val="2"/>
          <w:sz w:val="32"/>
          <w:szCs w:val="32"/>
          <w:lang w:val="en-US" w:eastAsia="zh-CN" w:bidi="ar-SA"/>
        </w:rPr>
        <w:t>汉语言文学专业就业进展相对缓慢，大部分学生都在准备考研、事业编制考试。截止2021年9月，</w:t>
      </w:r>
      <w:r>
        <w:rPr>
          <w:rStyle w:val="41"/>
          <w:rFonts w:ascii="仿宋" w:hAnsi="仿宋" w:eastAsia="仿宋"/>
          <w:b w:val="0"/>
          <w:i w:val="0"/>
          <w:caps w:val="0"/>
          <w:spacing w:val="0"/>
          <w:w w:val="100"/>
          <w:kern w:val="2"/>
          <w:sz w:val="32"/>
          <w:szCs w:val="32"/>
          <w:lang w:val="en-US" w:eastAsia="zh-CN" w:bidi="ar-SA"/>
        </w:rPr>
        <w:t>考研4人，公务员1人，西部志愿2人，考取</w:t>
      </w:r>
      <w:r>
        <w:rPr>
          <w:rStyle w:val="41"/>
          <w:rFonts w:hint="eastAsia" w:ascii="仿宋" w:hAnsi="仿宋" w:eastAsia="仿宋"/>
          <w:b w:val="0"/>
          <w:i w:val="0"/>
          <w:caps w:val="0"/>
          <w:spacing w:val="0"/>
          <w:w w:val="100"/>
          <w:kern w:val="2"/>
          <w:sz w:val="32"/>
          <w:szCs w:val="32"/>
          <w:lang w:val="en-US" w:eastAsia="zh-CN" w:bidi="ar-SA"/>
        </w:rPr>
        <w:t>事业</w:t>
      </w:r>
      <w:r>
        <w:rPr>
          <w:rStyle w:val="41"/>
          <w:rFonts w:ascii="仿宋" w:hAnsi="仿宋" w:eastAsia="仿宋"/>
          <w:b w:val="0"/>
          <w:i w:val="0"/>
          <w:caps w:val="0"/>
          <w:spacing w:val="0"/>
          <w:w w:val="100"/>
          <w:kern w:val="2"/>
          <w:sz w:val="32"/>
          <w:szCs w:val="32"/>
          <w:lang w:val="en-US" w:eastAsia="zh-CN" w:bidi="ar-SA"/>
        </w:rPr>
        <w:t>编制11人</w:t>
      </w:r>
      <w:r>
        <w:rPr>
          <w:rStyle w:val="41"/>
          <w:rFonts w:hint="eastAsia" w:ascii="仿宋" w:hAnsi="仿宋" w:eastAsia="仿宋"/>
          <w:b w:val="0"/>
          <w:i w:val="0"/>
          <w:caps w:val="0"/>
          <w:spacing w:val="0"/>
          <w:w w:val="100"/>
          <w:kern w:val="2"/>
          <w:sz w:val="32"/>
          <w:szCs w:val="32"/>
          <w:lang w:val="en-US" w:eastAsia="zh-CN" w:bidi="ar-SA"/>
        </w:rPr>
        <w:t>，协议就业43人，自由职业15人</w:t>
      </w:r>
      <w:r>
        <w:rPr>
          <w:rStyle w:val="41"/>
          <w:rFonts w:ascii="仿宋" w:hAnsi="仿宋" w:eastAsia="仿宋"/>
          <w:b w:val="0"/>
          <w:i w:val="0"/>
          <w:caps w:val="0"/>
          <w:spacing w:val="0"/>
          <w:w w:val="100"/>
          <w:kern w:val="2"/>
          <w:sz w:val="32"/>
          <w:szCs w:val="32"/>
          <w:lang w:val="en-US" w:eastAsia="zh-CN" w:bidi="ar-SA"/>
        </w:rPr>
        <w:t>。</w:t>
      </w:r>
    </w:p>
    <w:p>
      <w:pPr>
        <w:numPr>
          <w:ilvl w:val="0"/>
          <w:numId w:val="0"/>
        </w:numPr>
        <w:spacing w:line="560" w:lineRule="exact"/>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教育系</w:t>
      </w:r>
    </w:p>
    <w:p>
      <w:pPr>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sz w:val="32"/>
          <w:szCs w:val="32"/>
        </w:rPr>
        <w:t>学前教育专业</w:t>
      </w:r>
      <w:r>
        <w:rPr>
          <w:rFonts w:hint="eastAsia" w:ascii="仿宋" w:hAnsi="仿宋" w:eastAsia="仿宋"/>
          <w:sz w:val="32"/>
          <w:szCs w:val="32"/>
          <w:lang w:eastAsia="zh-CN"/>
        </w:rPr>
        <w:t>毕业生</w:t>
      </w:r>
      <w:r>
        <w:rPr>
          <w:rFonts w:hint="eastAsia" w:ascii="仿宋" w:hAnsi="仿宋" w:eastAsia="仿宋"/>
          <w:sz w:val="32"/>
          <w:szCs w:val="32"/>
          <w:lang w:val="en-US" w:eastAsia="zh-CN"/>
        </w:rPr>
        <w:t>363人，就业253人，其中</w:t>
      </w:r>
      <w:r>
        <w:rPr>
          <w:rFonts w:hint="eastAsia" w:ascii="仿宋" w:hAnsi="仿宋" w:eastAsia="仿宋"/>
          <w:sz w:val="32"/>
          <w:szCs w:val="32"/>
        </w:rPr>
        <w:t>从事教育行业</w:t>
      </w:r>
      <w:r>
        <w:rPr>
          <w:rFonts w:hint="eastAsia" w:ascii="仿宋" w:hAnsi="仿宋" w:eastAsia="仿宋"/>
          <w:sz w:val="32"/>
          <w:szCs w:val="32"/>
          <w:lang w:val="en-US" w:eastAsia="zh-CN"/>
        </w:rPr>
        <w:t>204人，</w:t>
      </w:r>
      <w:r>
        <w:rPr>
          <w:rFonts w:hint="eastAsia" w:ascii="仿宋" w:hAnsi="仿宋" w:eastAsia="仿宋"/>
          <w:sz w:val="32"/>
          <w:szCs w:val="32"/>
        </w:rPr>
        <w:t>比例为</w:t>
      </w:r>
      <w:r>
        <w:rPr>
          <w:rFonts w:hint="eastAsia" w:ascii="仿宋" w:hAnsi="仿宋" w:eastAsia="仿宋"/>
          <w:sz w:val="32"/>
          <w:szCs w:val="32"/>
          <w:lang w:val="en-US" w:eastAsia="zh-CN"/>
        </w:rPr>
        <w:t>80.63</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企事业单位</w:t>
      </w:r>
      <w:r>
        <w:rPr>
          <w:rFonts w:hint="eastAsia" w:ascii="仿宋" w:hAnsi="仿宋" w:eastAsia="仿宋"/>
          <w:sz w:val="32"/>
          <w:szCs w:val="32"/>
          <w:lang w:val="en-US" w:eastAsia="zh-CN"/>
        </w:rPr>
        <w:t>14</w:t>
      </w:r>
      <w:r>
        <w:rPr>
          <w:rFonts w:hint="eastAsia" w:ascii="仿宋" w:hAnsi="仿宋" w:eastAsia="仿宋"/>
          <w:sz w:val="32"/>
          <w:szCs w:val="32"/>
        </w:rPr>
        <w:t>人，占比</w:t>
      </w:r>
      <w:r>
        <w:rPr>
          <w:rFonts w:hint="eastAsia" w:ascii="仿宋" w:hAnsi="仿宋" w:eastAsia="仿宋"/>
          <w:sz w:val="32"/>
          <w:szCs w:val="32"/>
          <w:lang w:val="en-US" w:eastAsia="zh-CN"/>
        </w:rPr>
        <w:t>5.53</w:t>
      </w:r>
      <w:r>
        <w:rPr>
          <w:rFonts w:hint="eastAsia" w:ascii="仿宋" w:hAnsi="仿宋" w:eastAsia="仿宋"/>
          <w:sz w:val="32"/>
          <w:szCs w:val="32"/>
        </w:rPr>
        <w:t>%；机关</w:t>
      </w:r>
      <w:r>
        <w:rPr>
          <w:rFonts w:hint="eastAsia" w:ascii="仿宋" w:hAnsi="仿宋" w:eastAsia="仿宋"/>
          <w:sz w:val="32"/>
          <w:szCs w:val="32"/>
          <w:lang w:val="en-US" w:eastAsia="zh-CN"/>
        </w:rPr>
        <w:t>3</w:t>
      </w:r>
      <w:r>
        <w:rPr>
          <w:rFonts w:hint="eastAsia" w:ascii="仿宋" w:hAnsi="仿宋" w:eastAsia="仿宋"/>
          <w:sz w:val="32"/>
          <w:szCs w:val="32"/>
        </w:rPr>
        <w:t>人，占比</w:t>
      </w:r>
      <w:r>
        <w:rPr>
          <w:rFonts w:hint="eastAsia" w:ascii="仿宋" w:hAnsi="仿宋" w:eastAsia="仿宋"/>
          <w:sz w:val="32"/>
          <w:szCs w:val="32"/>
          <w:lang w:val="en-US" w:eastAsia="zh-CN"/>
        </w:rPr>
        <w:t>1.18</w:t>
      </w:r>
      <w:r>
        <w:rPr>
          <w:rFonts w:hint="eastAsia" w:ascii="仿宋" w:hAnsi="仿宋" w:eastAsia="仿宋"/>
          <w:sz w:val="32"/>
          <w:szCs w:val="32"/>
        </w:rPr>
        <w:t>%；</w:t>
      </w:r>
      <w:r>
        <w:rPr>
          <w:rFonts w:hint="eastAsia" w:ascii="仿宋" w:hAnsi="仿宋" w:eastAsia="仿宋"/>
          <w:sz w:val="32"/>
          <w:szCs w:val="32"/>
          <w:lang w:eastAsia="zh-CN"/>
        </w:rPr>
        <w:t>国家基层项目</w:t>
      </w:r>
      <w:r>
        <w:rPr>
          <w:rFonts w:hint="eastAsia" w:ascii="仿宋" w:hAnsi="仿宋" w:eastAsia="仿宋"/>
          <w:sz w:val="32"/>
          <w:szCs w:val="32"/>
          <w:lang w:val="en-US" w:eastAsia="zh-CN"/>
        </w:rPr>
        <w:t>16</w:t>
      </w:r>
      <w:r>
        <w:rPr>
          <w:rFonts w:hint="eastAsia" w:ascii="仿宋" w:hAnsi="仿宋" w:eastAsia="仿宋"/>
          <w:sz w:val="32"/>
          <w:szCs w:val="32"/>
        </w:rPr>
        <w:t>人，占比</w:t>
      </w:r>
      <w:r>
        <w:rPr>
          <w:rFonts w:hint="eastAsia" w:ascii="仿宋" w:hAnsi="仿宋" w:eastAsia="仿宋"/>
          <w:sz w:val="32"/>
          <w:szCs w:val="32"/>
          <w:lang w:val="en-US" w:eastAsia="zh-CN"/>
        </w:rPr>
        <w:t>6.32</w:t>
      </w:r>
      <w:r>
        <w:rPr>
          <w:rFonts w:hint="eastAsia" w:ascii="仿宋" w:hAnsi="仿宋" w:eastAsia="仿宋"/>
          <w:sz w:val="32"/>
          <w:szCs w:val="32"/>
        </w:rPr>
        <w:t>%；其</w:t>
      </w:r>
      <w:r>
        <w:rPr>
          <w:rFonts w:hint="eastAsia" w:ascii="仿宋" w:hAnsi="仿宋" w:eastAsia="仿宋"/>
          <w:sz w:val="32"/>
          <w:szCs w:val="32"/>
          <w:lang w:eastAsia="zh-CN"/>
        </w:rPr>
        <w:t>他</w:t>
      </w:r>
      <w:r>
        <w:rPr>
          <w:rFonts w:hint="eastAsia" w:ascii="仿宋" w:hAnsi="仿宋" w:eastAsia="仿宋"/>
          <w:sz w:val="32"/>
          <w:szCs w:val="32"/>
        </w:rPr>
        <w:t>行业</w:t>
      </w:r>
      <w:r>
        <w:rPr>
          <w:rFonts w:hint="eastAsia" w:ascii="仿宋" w:hAnsi="仿宋" w:eastAsia="仿宋"/>
          <w:sz w:val="32"/>
          <w:szCs w:val="32"/>
          <w:lang w:val="en-US" w:eastAsia="zh-CN"/>
        </w:rPr>
        <w:t>11</w:t>
      </w:r>
      <w:r>
        <w:rPr>
          <w:rFonts w:hint="eastAsia" w:ascii="仿宋" w:hAnsi="仿宋" w:eastAsia="仿宋"/>
          <w:sz w:val="32"/>
          <w:szCs w:val="32"/>
        </w:rPr>
        <w:t>人，占比</w:t>
      </w:r>
      <w:r>
        <w:rPr>
          <w:rFonts w:hint="eastAsia" w:ascii="仿宋" w:hAnsi="仿宋" w:eastAsia="仿宋"/>
          <w:sz w:val="32"/>
          <w:szCs w:val="32"/>
          <w:lang w:val="en-US" w:eastAsia="zh-CN"/>
        </w:rPr>
        <w:t>4.34</w:t>
      </w:r>
      <w:r>
        <w:rPr>
          <w:rFonts w:hint="eastAsia" w:ascii="仿宋" w:hAnsi="仿宋" w:eastAsia="仿宋"/>
          <w:sz w:val="32"/>
          <w:szCs w:val="32"/>
        </w:rPr>
        <w:t>%。</w:t>
      </w:r>
      <w:r>
        <w:rPr>
          <w:rFonts w:hint="eastAsia" w:ascii="仿宋" w:hAnsi="仿宋" w:eastAsia="仿宋"/>
          <w:sz w:val="32"/>
          <w:szCs w:val="32"/>
          <w:lang w:eastAsia="zh-CN"/>
        </w:rPr>
        <w:t>学前教育专业</w:t>
      </w:r>
      <w:r>
        <w:rPr>
          <w:rFonts w:hint="eastAsia" w:ascii="仿宋" w:hAnsi="仿宋" w:eastAsia="仿宋"/>
          <w:sz w:val="32"/>
          <w:szCs w:val="32"/>
        </w:rPr>
        <w:t>毕业生就业单位区域分布以区内为主，区外为辅，学生选择返回生源地就业的情况较为普遍。</w:t>
      </w:r>
    </w:p>
    <w:p>
      <w:pPr>
        <w:numPr>
          <w:ilvl w:val="0"/>
          <w:numId w:val="0"/>
        </w:numPr>
        <w:spacing w:line="560" w:lineRule="exact"/>
        <w:ind w:firstLine="640" w:firstLineChars="200"/>
        <w:jc w:val="both"/>
        <w:rPr>
          <w:rFonts w:hint="eastAsia" w:ascii="仿宋" w:hAnsi="仿宋" w:eastAsia="仿宋"/>
          <w:sz w:val="32"/>
          <w:szCs w:val="32"/>
        </w:rPr>
      </w:pPr>
      <w:r>
        <w:rPr>
          <w:rFonts w:hint="eastAsia" w:ascii="仿宋" w:hAnsi="仿宋" w:eastAsia="仿宋" w:cs="仿宋"/>
          <w:sz w:val="32"/>
          <w:szCs w:val="32"/>
          <w:lang w:eastAsia="zh-CN"/>
        </w:rPr>
        <w:t>从</w:t>
      </w:r>
      <w:r>
        <w:rPr>
          <w:rFonts w:hint="eastAsia" w:ascii="仿宋" w:hAnsi="仿宋" w:eastAsia="仿宋" w:cs="仿宋"/>
          <w:sz w:val="32"/>
          <w:szCs w:val="32"/>
        </w:rPr>
        <w:t>历届毕业生的反馈中可看出，民办</w:t>
      </w:r>
      <w:r>
        <w:rPr>
          <w:rFonts w:hint="eastAsia" w:ascii="仿宋" w:hAnsi="仿宋" w:eastAsia="仿宋" w:cs="仿宋"/>
          <w:sz w:val="32"/>
          <w:szCs w:val="32"/>
          <w:lang w:eastAsia="zh-CN"/>
        </w:rPr>
        <w:t>幼儿园</w:t>
      </w:r>
      <w:r>
        <w:rPr>
          <w:rFonts w:hint="eastAsia" w:ascii="仿宋" w:hAnsi="仿宋" w:eastAsia="仿宋" w:cs="仿宋"/>
          <w:sz w:val="32"/>
          <w:szCs w:val="32"/>
        </w:rPr>
        <w:t>为学前教育专业应届毕业生提供了更多就业</w:t>
      </w:r>
      <w:r>
        <w:rPr>
          <w:rFonts w:hint="eastAsia" w:ascii="仿宋" w:hAnsi="仿宋" w:eastAsia="仿宋" w:cs="仿宋"/>
          <w:sz w:val="32"/>
          <w:szCs w:val="32"/>
          <w:lang w:eastAsia="zh-CN"/>
        </w:rPr>
        <w:t>岗位</w:t>
      </w:r>
      <w:r>
        <w:rPr>
          <w:rFonts w:hint="eastAsia" w:ascii="仿宋" w:hAnsi="仿宋" w:eastAsia="仿宋" w:cs="仿宋"/>
          <w:sz w:val="32"/>
          <w:szCs w:val="32"/>
        </w:rPr>
        <w:t>。</w:t>
      </w:r>
      <w:r>
        <w:rPr>
          <w:rFonts w:hint="eastAsia" w:ascii="仿宋" w:hAnsi="仿宋" w:eastAsia="仿宋" w:cs="仿宋"/>
          <w:sz w:val="32"/>
          <w:szCs w:val="32"/>
          <w:lang w:eastAsia="zh-CN"/>
        </w:rPr>
        <w:t>毕业生能做到</w:t>
      </w:r>
      <w:r>
        <w:rPr>
          <w:rFonts w:hint="eastAsia" w:ascii="仿宋" w:hAnsi="仿宋" w:eastAsia="仿宋" w:cs="仿宋"/>
          <w:sz w:val="32"/>
          <w:szCs w:val="32"/>
        </w:rPr>
        <w:t>先就业</w:t>
      </w:r>
      <w:r>
        <w:rPr>
          <w:rFonts w:hint="eastAsia" w:ascii="仿宋" w:hAnsi="仿宋" w:eastAsia="仿宋" w:cs="仿宋"/>
          <w:sz w:val="32"/>
          <w:szCs w:val="32"/>
          <w:lang w:eastAsia="zh-CN"/>
        </w:rPr>
        <w:t>，</w:t>
      </w:r>
      <w:r>
        <w:rPr>
          <w:rFonts w:hint="eastAsia" w:ascii="仿宋" w:hAnsi="仿宋" w:eastAsia="仿宋" w:cs="仿宋"/>
          <w:sz w:val="32"/>
          <w:szCs w:val="32"/>
        </w:rPr>
        <w:t>即先选择进入民办幼儿园工作积累工作经验，再择业</w:t>
      </w:r>
      <w:r>
        <w:rPr>
          <w:rFonts w:hint="eastAsia" w:ascii="仿宋" w:hAnsi="仿宋" w:eastAsia="仿宋" w:cs="仿宋"/>
          <w:sz w:val="32"/>
          <w:szCs w:val="32"/>
          <w:lang w:eastAsia="zh-CN"/>
        </w:rPr>
        <w:t>，</w:t>
      </w:r>
      <w:r>
        <w:rPr>
          <w:rFonts w:hint="eastAsia" w:ascii="仿宋" w:hAnsi="仿宋" w:eastAsia="仿宋" w:cs="仿宋"/>
          <w:sz w:val="32"/>
          <w:szCs w:val="32"/>
        </w:rPr>
        <w:t>即在民办幼儿园</w:t>
      </w:r>
      <w:r>
        <w:rPr>
          <w:rFonts w:hint="eastAsia" w:ascii="仿宋" w:hAnsi="仿宋" w:eastAsia="仿宋" w:cs="仿宋"/>
          <w:sz w:val="32"/>
          <w:szCs w:val="32"/>
          <w:lang w:eastAsia="zh-CN"/>
        </w:rPr>
        <w:t>获得</w:t>
      </w:r>
      <w:r>
        <w:rPr>
          <w:rFonts w:hint="eastAsia" w:ascii="仿宋" w:hAnsi="仿宋" w:eastAsia="仿宋" w:cs="仿宋"/>
          <w:sz w:val="32"/>
          <w:szCs w:val="32"/>
        </w:rPr>
        <w:t>工作经验考取教师岗位编制成为</w:t>
      </w:r>
      <w:r>
        <w:rPr>
          <w:rFonts w:hint="eastAsia" w:ascii="仿宋" w:hAnsi="仿宋" w:eastAsia="仿宋" w:cs="仿宋"/>
          <w:sz w:val="32"/>
          <w:szCs w:val="32"/>
          <w:lang w:eastAsia="zh-CN"/>
        </w:rPr>
        <w:t>普遍形式。国家大政策及多年来的实践技能培养对我院学前教育毕业生就业提供了更多有力条件。</w:t>
      </w:r>
    </w:p>
    <w:p>
      <w:pPr>
        <w:numPr>
          <w:ilvl w:val="0"/>
          <w:numId w:val="0"/>
        </w:numPr>
        <w:spacing w:line="560" w:lineRule="exact"/>
        <w:ind w:firstLine="640" w:firstLineChars="200"/>
        <w:jc w:val="both"/>
        <w:rPr>
          <w:rFonts w:hint="eastAsia" w:ascii="仿宋" w:hAnsi="仿宋" w:eastAsia="仿宋"/>
          <w:sz w:val="32"/>
          <w:szCs w:val="32"/>
          <w:lang w:eastAsia="zh-CN"/>
        </w:rPr>
      </w:pPr>
      <w:r>
        <w:rPr>
          <w:rFonts w:hint="eastAsia" w:ascii="仿宋" w:hAnsi="仿宋" w:eastAsia="仿宋" w:cs="仿宋"/>
          <w:sz w:val="32"/>
          <w:szCs w:val="32"/>
        </w:rPr>
        <w:t>以市场为导向的人才培养模式改革</w:t>
      </w:r>
      <w:r>
        <w:rPr>
          <w:rFonts w:hint="eastAsia" w:ascii="仿宋" w:hAnsi="仿宋" w:eastAsia="仿宋" w:cs="仿宋"/>
          <w:sz w:val="32"/>
          <w:szCs w:val="32"/>
          <w:lang w:eastAsia="zh-CN"/>
        </w:rPr>
        <w:t>有显著成效，</w:t>
      </w:r>
      <w:r>
        <w:rPr>
          <w:rFonts w:hint="eastAsia" w:ascii="仿宋" w:hAnsi="仿宋" w:eastAsia="仿宋" w:cs="仿宋"/>
          <w:sz w:val="32"/>
          <w:szCs w:val="32"/>
        </w:rPr>
        <w:t>学前教育专业“八三〇”培养计划，涵盖了毕业生在报考工作单位及编制考试中实际操作考试内容，加上丰富的理论知识，满足了用人单位的需求。</w:t>
      </w:r>
    </w:p>
    <w:p>
      <w:pPr>
        <w:numPr>
          <w:ilvl w:val="0"/>
          <w:numId w:val="0"/>
        </w:numPr>
        <w:spacing w:line="560" w:lineRule="exact"/>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三、外语系</w:t>
      </w:r>
    </w:p>
    <w:p>
      <w:pPr>
        <w:pStyle w:val="11"/>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1"/>
        <w:jc w:val="both"/>
        <w:textAlignment w:val="auto"/>
        <w:outlineLvl w:val="9"/>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外语系2021届毕业生共407人，其中，本科学生289人；专升本学生68人；专科学生50人。班主任通过就业问卷调查、电话回访等方式了解到，截止8月30日，已落实就业351人，就业落实率86.24%。</w:t>
      </w:r>
    </w:p>
    <w:p>
      <w:pPr>
        <w:pStyle w:val="11"/>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1"/>
        <w:jc w:val="both"/>
        <w:textAlignment w:val="auto"/>
        <w:outlineLvl w:val="9"/>
        <w:rPr>
          <w:rFonts w:hint="eastAsia" w:ascii="仿宋" w:hAnsi="仿宋" w:eastAsia="仿宋" w:cs="仿宋"/>
          <w:sz w:val="32"/>
          <w:szCs w:val="32"/>
          <w:highlight w:val="none"/>
        </w:rPr>
      </w:pPr>
      <w:r>
        <w:rPr>
          <w:rFonts w:hint="eastAsia" w:ascii="仿宋" w:hAnsi="仿宋" w:eastAsia="仿宋" w:cs="仿宋"/>
          <w:b w:val="0"/>
          <w:bCs w:val="0"/>
          <w:sz w:val="32"/>
          <w:szCs w:val="32"/>
          <w:lang w:val="en-US" w:eastAsia="zh-CN"/>
        </w:rPr>
        <w:t>毕业生就业</w:t>
      </w:r>
      <w:r>
        <w:rPr>
          <w:rFonts w:hint="eastAsia" w:ascii="仿宋" w:hAnsi="仿宋" w:eastAsia="仿宋" w:cs="仿宋"/>
          <w:sz w:val="32"/>
          <w:szCs w:val="32"/>
        </w:rPr>
        <w:t>主要分布在培训学</w:t>
      </w:r>
      <w:r>
        <w:rPr>
          <w:rFonts w:hint="eastAsia" w:ascii="仿宋" w:hAnsi="仿宋" w:eastAsia="仿宋" w:cs="仿宋"/>
          <w:sz w:val="32"/>
          <w:szCs w:val="32"/>
          <w:highlight w:val="none"/>
        </w:rPr>
        <w:t>校、中小学（合同制）、企业单位等领域，部分毕业生考取了</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特岗教师</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三支一扶</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社区民生</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西部</w:t>
      </w:r>
      <w:r>
        <w:rPr>
          <w:rFonts w:hint="eastAsia" w:ascii="仿宋" w:hAnsi="仿宋" w:eastAsia="仿宋" w:cs="仿宋"/>
          <w:sz w:val="32"/>
          <w:szCs w:val="32"/>
          <w:highlight w:val="none"/>
          <w:lang w:val="en-US" w:eastAsia="zh-CN"/>
        </w:rPr>
        <w:t>志愿</w:t>
      </w:r>
      <w:r>
        <w:rPr>
          <w:rFonts w:hint="eastAsia" w:ascii="仿宋" w:hAnsi="仿宋" w:eastAsia="仿宋" w:cs="仿宋"/>
          <w:sz w:val="32"/>
          <w:szCs w:val="32"/>
          <w:highlight w:val="none"/>
        </w:rPr>
        <w:t>计划</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等</w:t>
      </w:r>
      <w:r>
        <w:rPr>
          <w:rFonts w:hint="eastAsia" w:ascii="仿宋" w:hAnsi="仿宋" w:eastAsia="仿宋" w:cs="仿宋"/>
          <w:sz w:val="32"/>
          <w:szCs w:val="32"/>
          <w:highlight w:val="none"/>
          <w:lang w:eastAsia="zh-CN"/>
        </w:rPr>
        <w:t>基层</w:t>
      </w:r>
      <w:r>
        <w:rPr>
          <w:rFonts w:hint="eastAsia" w:ascii="仿宋" w:hAnsi="仿宋" w:eastAsia="仿宋" w:cs="仿宋"/>
          <w:sz w:val="32"/>
          <w:szCs w:val="32"/>
          <w:highlight w:val="none"/>
        </w:rPr>
        <w:t>服务项目，部分升学读研</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目前有</w:t>
      </w:r>
      <w:r>
        <w:rPr>
          <w:rFonts w:hint="eastAsia" w:ascii="仿宋" w:hAnsi="仿宋" w:eastAsia="仿宋" w:cs="仿宋"/>
          <w:sz w:val="32"/>
          <w:szCs w:val="32"/>
          <w:highlight w:val="none"/>
          <w:lang w:val="en-US" w:eastAsia="zh-CN"/>
        </w:rPr>
        <w:t>16</w:t>
      </w:r>
      <w:r>
        <w:rPr>
          <w:rFonts w:hint="eastAsia" w:ascii="仿宋" w:hAnsi="仿宋" w:eastAsia="仿宋" w:cs="仿宋"/>
          <w:sz w:val="32"/>
          <w:szCs w:val="32"/>
          <w:highlight w:val="none"/>
        </w:rPr>
        <w:t>人处于备考研究生、教师招考和公务员考试中。</w:t>
      </w:r>
    </w:p>
    <w:p>
      <w:pPr>
        <w:pStyle w:val="11"/>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60" w:lineRule="exact"/>
        <w:ind w:firstLine="480" w:firstLineChars="200"/>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rPr>
        <w:t>就业总体流向分布情况</w:t>
      </w:r>
    </w:p>
    <w:tbl>
      <w:tblPr>
        <w:tblStyle w:val="14"/>
        <w:tblW w:w="8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157"/>
        <w:gridCol w:w="1299"/>
        <w:gridCol w:w="1272"/>
        <w:gridCol w:w="1409"/>
        <w:gridCol w:w="1272"/>
        <w:gridCol w:w="893"/>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593" w:type="dxa"/>
            <w:gridSpan w:val="3"/>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性质</w:t>
            </w:r>
          </w:p>
        </w:tc>
        <w:tc>
          <w:tcPr>
            <w:tcW w:w="1272" w:type="dxa"/>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人数</w:t>
            </w:r>
          </w:p>
        </w:tc>
        <w:tc>
          <w:tcPr>
            <w:tcW w:w="1409" w:type="dxa"/>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比例</w:t>
            </w:r>
          </w:p>
        </w:tc>
        <w:tc>
          <w:tcPr>
            <w:tcW w:w="1272" w:type="dxa"/>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已就业</w:t>
            </w:r>
          </w:p>
        </w:tc>
        <w:tc>
          <w:tcPr>
            <w:tcW w:w="893" w:type="dxa"/>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人数</w:t>
            </w:r>
          </w:p>
        </w:tc>
        <w:tc>
          <w:tcPr>
            <w:tcW w:w="998" w:type="dxa"/>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593" w:type="dxa"/>
            <w:gridSpan w:val="3"/>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培训学校</w:t>
            </w:r>
          </w:p>
        </w:tc>
        <w:tc>
          <w:tcPr>
            <w:tcW w:w="1272" w:type="dxa"/>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115</w:t>
            </w:r>
          </w:p>
        </w:tc>
        <w:tc>
          <w:tcPr>
            <w:tcW w:w="1409" w:type="dxa"/>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32.76</w:t>
            </w:r>
            <w:r>
              <w:rPr>
                <w:rFonts w:hint="eastAsia" w:ascii="宋体" w:hAnsi="宋体" w:eastAsia="宋体" w:cs="宋体"/>
                <w:b w:val="0"/>
                <w:bCs w:val="0"/>
                <w:sz w:val="21"/>
                <w:szCs w:val="21"/>
                <w:highlight w:val="none"/>
              </w:rPr>
              <w:t>%</w:t>
            </w:r>
          </w:p>
        </w:tc>
        <w:tc>
          <w:tcPr>
            <w:tcW w:w="1272" w:type="dxa"/>
            <w:vMerge w:val="restart"/>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是</w:t>
            </w:r>
          </w:p>
        </w:tc>
        <w:tc>
          <w:tcPr>
            <w:tcW w:w="893" w:type="dxa"/>
            <w:vMerge w:val="restart"/>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351</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default" w:ascii="宋体" w:hAnsi="宋体" w:eastAsia="宋体" w:cs="宋体"/>
                <w:b w:val="0"/>
                <w:bCs w:val="0"/>
                <w:sz w:val="21"/>
                <w:szCs w:val="21"/>
                <w:highlight w:val="none"/>
                <w:lang w:val="en-US" w:eastAsia="zh-CN"/>
              </w:rPr>
            </w:pP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b w:val="0"/>
                <w:bCs w:val="0"/>
                <w:sz w:val="21"/>
                <w:szCs w:val="21"/>
                <w:highlight w:val="none"/>
                <w:lang w:val="en-US" w:eastAsia="zh-CN"/>
              </w:rPr>
            </w:pPr>
          </w:p>
        </w:tc>
        <w:tc>
          <w:tcPr>
            <w:tcW w:w="998" w:type="dxa"/>
            <w:vMerge w:val="restart"/>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86.24%</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b w:val="0"/>
                <w:bCs w:val="0"/>
                <w:sz w:val="21"/>
                <w:szCs w:val="21"/>
                <w:highlight w:val="none"/>
              </w:rPr>
            </w:pP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593" w:type="dxa"/>
            <w:gridSpan w:val="3"/>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中小</w:t>
            </w:r>
            <w:r>
              <w:rPr>
                <w:rFonts w:hint="eastAsia" w:ascii="宋体" w:hAnsi="宋体" w:eastAsia="宋体" w:cs="宋体"/>
                <w:b w:val="0"/>
                <w:bCs w:val="0"/>
                <w:sz w:val="21"/>
                <w:szCs w:val="21"/>
                <w:lang w:val="en-US" w:eastAsia="zh-CN"/>
              </w:rPr>
              <w:t>学</w:t>
            </w:r>
          </w:p>
        </w:tc>
        <w:tc>
          <w:tcPr>
            <w:tcW w:w="1272" w:type="dxa"/>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104</w:t>
            </w:r>
          </w:p>
        </w:tc>
        <w:tc>
          <w:tcPr>
            <w:tcW w:w="1409" w:type="dxa"/>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29.62</w:t>
            </w:r>
            <w:r>
              <w:rPr>
                <w:rFonts w:hint="eastAsia" w:ascii="宋体" w:hAnsi="宋体" w:eastAsia="宋体" w:cs="宋体"/>
                <w:b w:val="0"/>
                <w:bCs w:val="0"/>
                <w:sz w:val="21"/>
                <w:szCs w:val="21"/>
                <w:highlight w:val="none"/>
              </w:rPr>
              <w:t>%</w:t>
            </w:r>
          </w:p>
        </w:tc>
        <w:tc>
          <w:tcPr>
            <w:tcW w:w="1272" w:type="dxa"/>
            <w:vMerge w:val="continue"/>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b w:val="0"/>
                <w:bCs w:val="0"/>
                <w:sz w:val="21"/>
                <w:szCs w:val="21"/>
                <w:highlight w:val="none"/>
              </w:rPr>
            </w:pPr>
          </w:p>
        </w:tc>
        <w:tc>
          <w:tcPr>
            <w:tcW w:w="893" w:type="dxa"/>
            <w:vMerge w:val="continue"/>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b w:val="0"/>
                <w:bCs w:val="0"/>
                <w:sz w:val="21"/>
                <w:szCs w:val="21"/>
                <w:highlight w:val="none"/>
              </w:rPr>
            </w:pPr>
          </w:p>
        </w:tc>
        <w:tc>
          <w:tcPr>
            <w:tcW w:w="998" w:type="dxa"/>
            <w:vMerge w:val="continue"/>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593" w:type="dxa"/>
            <w:gridSpan w:val="3"/>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自主创业</w:t>
            </w:r>
          </w:p>
        </w:tc>
        <w:tc>
          <w:tcPr>
            <w:tcW w:w="1272" w:type="dxa"/>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8</w:t>
            </w:r>
          </w:p>
        </w:tc>
        <w:tc>
          <w:tcPr>
            <w:tcW w:w="1409" w:type="dxa"/>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2.28</w:t>
            </w:r>
            <w:r>
              <w:rPr>
                <w:rFonts w:hint="eastAsia" w:ascii="宋体" w:hAnsi="宋体" w:eastAsia="宋体" w:cs="宋体"/>
                <w:b w:val="0"/>
                <w:bCs w:val="0"/>
                <w:sz w:val="21"/>
                <w:szCs w:val="21"/>
                <w:highlight w:val="none"/>
              </w:rPr>
              <w:t>%</w:t>
            </w:r>
          </w:p>
        </w:tc>
        <w:tc>
          <w:tcPr>
            <w:tcW w:w="1272" w:type="dxa"/>
            <w:vMerge w:val="continue"/>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b w:val="0"/>
                <w:bCs w:val="0"/>
                <w:sz w:val="21"/>
                <w:szCs w:val="21"/>
                <w:highlight w:val="none"/>
              </w:rPr>
            </w:pPr>
          </w:p>
        </w:tc>
        <w:tc>
          <w:tcPr>
            <w:tcW w:w="893" w:type="dxa"/>
            <w:vMerge w:val="continue"/>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b w:val="0"/>
                <w:bCs w:val="0"/>
                <w:sz w:val="21"/>
                <w:szCs w:val="21"/>
                <w:highlight w:val="none"/>
              </w:rPr>
            </w:pPr>
          </w:p>
        </w:tc>
        <w:tc>
          <w:tcPr>
            <w:tcW w:w="998" w:type="dxa"/>
            <w:vMerge w:val="continue"/>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294" w:type="dxa"/>
            <w:gridSpan w:val="2"/>
            <w:vMerge w:val="restart"/>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企业</w:t>
            </w:r>
          </w:p>
        </w:tc>
        <w:tc>
          <w:tcPr>
            <w:tcW w:w="1299" w:type="dxa"/>
            <w:vAlign w:val="center"/>
          </w:tcPr>
          <w:p>
            <w:pPr>
              <w:pStyle w:val="11"/>
              <w:keepNext w:val="0"/>
              <w:keepLines w:val="0"/>
              <w:pageBreakBefore w:val="0"/>
              <w:widowControl/>
              <w:tabs>
                <w:tab w:val="left" w:pos="324"/>
              </w:tabs>
              <w:kinsoku/>
              <w:wordWrap/>
              <w:overflowPunct/>
              <w:topLinePunct w:val="0"/>
              <w:autoSpaceDE/>
              <w:autoSpaceDN/>
              <w:bidi w:val="0"/>
              <w:adjustRightInd/>
              <w:snapToGrid/>
              <w:spacing w:before="0" w:beforeAutospacing="0" w:after="0" w:afterAutospacing="0" w:line="240" w:lineRule="auto"/>
              <w:jc w:val="center"/>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国营企业</w:t>
            </w:r>
          </w:p>
        </w:tc>
        <w:tc>
          <w:tcPr>
            <w:tcW w:w="1272" w:type="dxa"/>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w:t>
            </w:r>
          </w:p>
        </w:tc>
        <w:tc>
          <w:tcPr>
            <w:tcW w:w="1409" w:type="dxa"/>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0.57</w:t>
            </w:r>
            <w:r>
              <w:rPr>
                <w:rFonts w:hint="eastAsia" w:ascii="宋体" w:hAnsi="宋体" w:eastAsia="宋体" w:cs="宋体"/>
                <w:b w:val="0"/>
                <w:bCs w:val="0"/>
                <w:sz w:val="21"/>
                <w:szCs w:val="21"/>
                <w:highlight w:val="none"/>
              </w:rPr>
              <w:t>%</w:t>
            </w:r>
          </w:p>
        </w:tc>
        <w:tc>
          <w:tcPr>
            <w:tcW w:w="1272" w:type="dxa"/>
            <w:vMerge w:val="continue"/>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b w:val="0"/>
                <w:bCs w:val="0"/>
                <w:sz w:val="21"/>
                <w:szCs w:val="21"/>
                <w:highlight w:val="none"/>
              </w:rPr>
            </w:pPr>
          </w:p>
        </w:tc>
        <w:tc>
          <w:tcPr>
            <w:tcW w:w="893" w:type="dxa"/>
            <w:vMerge w:val="continue"/>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b w:val="0"/>
                <w:bCs w:val="0"/>
                <w:sz w:val="21"/>
                <w:szCs w:val="21"/>
                <w:highlight w:val="none"/>
              </w:rPr>
            </w:pPr>
          </w:p>
        </w:tc>
        <w:tc>
          <w:tcPr>
            <w:tcW w:w="998" w:type="dxa"/>
            <w:vMerge w:val="continue"/>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294" w:type="dxa"/>
            <w:gridSpan w:val="2"/>
            <w:vMerge w:val="continue"/>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b w:val="0"/>
                <w:bCs w:val="0"/>
                <w:sz w:val="21"/>
                <w:szCs w:val="21"/>
                <w:highlight w:val="none"/>
              </w:rPr>
            </w:pPr>
          </w:p>
        </w:tc>
        <w:tc>
          <w:tcPr>
            <w:tcW w:w="1299" w:type="dxa"/>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私营企业</w:t>
            </w:r>
          </w:p>
        </w:tc>
        <w:tc>
          <w:tcPr>
            <w:tcW w:w="1272" w:type="dxa"/>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67</w:t>
            </w:r>
          </w:p>
        </w:tc>
        <w:tc>
          <w:tcPr>
            <w:tcW w:w="1409" w:type="dxa"/>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19.09%</w:t>
            </w:r>
          </w:p>
        </w:tc>
        <w:tc>
          <w:tcPr>
            <w:tcW w:w="1272" w:type="dxa"/>
            <w:vMerge w:val="continue"/>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b w:val="0"/>
                <w:bCs w:val="0"/>
                <w:sz w:val="21"/>
                <w:szCs w:val="21"/>
                <w:highlight w:val="none"/>
              </w:rPr>
            </w:pPr>
          </w:p>
        </w:tc>
        <w:tc>
          <w:tcPr>
            <w:tcW w:w="893" w:type="dxa"/>
            <w:vMerge w:val="continue"/>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b w:val="0"/>
                <w:bCs w:val="0"/>
                <w:sz w:val="21"/>
                <w:szCs w:val="21"/>
                <w:highlight w:val="none"/>
              </w:rPr>
            </w:pPr>
          </w:p>
        </w:tc>
        <w:tc>
          <w:tcPr>
            <w:tcW w:w="998" w:type="dxa"/>
            <w:vMerge w:val="continue"/>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593" w:type="dxa"/>
            <w:gridSpan w:val="3"/>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基层</w:t>
            </w:r>
            <w:r>
              <w:rPr>
                <w:rFonts w:hint="eastAsia" w:ascii="宋体" w:hAnsi="宋体" w:eastAsia="宋体" w:cs="宋体"/>
                <w:b w:val="0"/>
                <w:bCs w:val="0"/>
                <w:sz w:val="21"/>
                <w:szCs w:val="21"/>
                <w:highlight w:val="none"/>
              </w:rPr>
              <w:t>服务</w:t>
            </w:r>
            <w:r>
              <w:rPr>
                <w:rFonts w:hint="eastAsia" w:ascii="宋体" w:hAnsi="宋体" w:eastAsia="宋体" w:cs="宋体"/>
                <w:b w:val="0"/>
                <w:bCs w:val="0"/>
                <w:sz w:val="21"/>
                <w:szCs w:val="21"/>
                <w:highlight w:val="none"/>
                <w:lang w:eastAsia="zh-CN"/>
              </w:rPr>
              <w:t>项目</w:t>
            </w:r>
          </w:p>
        </w:tc>
        <w:tc>
          <w:tcPr>
            <w:tcW w:w="1272" w:type="dxa"/>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21</w:t>
            </w:r>
          </w:p>
        </w:tc>
        <w:tc>
          <w:tcPr>
            <w:tcW w:w="1409" w:type="dxa"/>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5.98</w:t>
            </w:r>
            <w:r>
              <w:rPr>
                <w:rFonts w:hint="eastAsia" w:ascii="宋体" w:hAnsi="宋体" w:eastAsia="宋体" w:cs="宋体"/>
                <w:b w:val="0"/>
                <w:bCs w:val="0"/>
                <w:sz w:val="21"/>
                <w:szCs w:val="21"/>
                <w:highlight w:val="none"/>
              </w:rPr>
              <w:t>%</w:t>
            </w:r>
          </w:p>
        </w:tc>
        <w:tc>
          <w:tcPr>
            <w:tcW w:w="1272" w:type="dxa"/>
            <w:vMerge w:val="continue"/>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b w:val="0"/>
                <w:bCs w:val="0"/>
                <w:sz w:val="21"/>
                <w:szCs w:val="21"/>
                <w:highlight w:val="none"/>
              </w:rPr>
            </w:pPr>
          </w:p>
        </w:tc>
        <w:tc>
          <w:tcPr>
            <w:tcW w:w="893" w:type="dxa"/>
            <w:vMerge w:val="continue"/>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b w:val="0"/>
                <w:bCs w:val="0"/>
                <w:sz w:val="21"/>
                <w:szCs w:val="21"/>
                <w:highlight w:val="none"/>
              </w:rPr>
            </w:pPr>
          </w:p>
        </w:tc>
        <w:tc>
          <w:tcPr>
            <w:tcW w:w="998" w:type="dxa"/>
            <w:vMerge w:val="continue"/>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593" w:type="dxa"/>
            <w:gridSpan w:val="3"/>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事业单位</w:t>
            </w:r>
          </w:p>
        </w:tc>
        <w:tc>
          <w:tcPr>
            <w:tcW w:w="1272" w:type="dxa"/>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14</w:t>
            </w:r>
          </w:p>
        </w:tc>
        <w:tc>
          <w:tcPr>
            <w:tcW w:w="1409" w:type="dxa"/>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3.99%</w:t>
            </w:r>
          </w:p>
        </w:tc>
        <w:tc>
          <w:tcPr>
            <w:tcW w:w="1272" w:type="dxa"/>
            <w:vMerge w:val="continue"/>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b w:val="0"/>
                <w:bCs w:val="0"/>
                <w:sz w:val="21"/>
                <w:szCs w:val="21"/>
                <w:highlight w:val="none"/>
                <w:lang w:eastAsia="zh-CN"/>
              </w:rPr>
            </w:pPr>
          </w:p>
        </w:tc>
        <w:tc>
          <w:tcPr>
            <w:tcW w:w="893" w:type="dxa"/>
            <w:vMerge w:val="continue"/>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b w:val="0"/>
                <w:bCs w:val="0"/>
                <w:sz w:val="21"/>
                <w:szCs w:val="21"/>
                <w:highlight w:val="none"/>
                <w:lang w:val="en-US" w:eastAsia="zh-CN"/>
              </w:rPr>
            </w:pPr>
          </w:p>
        </w:tc>
        <w:tc>
          <w:tcPr>
            <w:tcW w:w="998" w:type="dxa"/>
            <w:vMerge w:val="continue"/>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b w:val="0"/>
                <w:bC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593" w:type="dxa"/>
            <w:gridSpan w:val="3"/>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行政单位</w:t>
            </w:r>
          </w:p>
        </w:tc>
        <w:tc>
          <w:tcPr>
            <w:tcW w:w="1272" w:type="dxa"/>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w:t>
            </w:r>
          </w:p>
        </w:tc>
        <w:tc>
          <w:tcPr>
            <w:tcW w:w="1409" w:type="dxa"/>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1.14%</w:t>
            </w:r>
          </w:p>
        </w:tc>
        <w:tc>
          <w:tcPr>
            <w:tcW w:w="1272" w:type="dxa"/>
            <w:vMerge w:val="continue"/>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b w:val="0"/>
                <w:bCs w:val="0"/>
                <w:sz w:val="21"/>
                <w:szCs w:val="21"/>
                <w:highlight w:val="none"/>
                <w:lang w:eastAsia="zh-CN"/>
              </w:rPr>
            </w:pPr>
          </w:p>
        </w:tc>
        <w:tc>
          <w:tcPr>
            <w:tcW w:w="893" w:type="dxa"/>
            <w:vMerge w:val="continue"/>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b w:val="0"/>
                <w:bCs w:val="0"/>
                <w:sz w:val="21"/>
                <w:szCs w:val="21"/>
                <w:highlight w:val="none"/>
                <w:lang w:val="en-US" w:eastAsia="zh-CN"/>
              </w:rPr>
            </w:pPr>
          </w:p>
        </w:tc>
        <w:tc>
          <w:tcPr>
            <w:tcW w:w="998" w:type="dxa"/>
            <w:vMerge w:val="continue"/>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b w:val="0"/>
                <w:bC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37" w:type="dxa"/>
            <w:vMerge w:val="restart"/>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考研</w:t>
            </w:r>
          </w:p>
        </w:tc>
        <w:tc>
          <w:tcPr>
            <w:tcW w:w="1456" w:type="dxa"/>
            <w:gridSpan w:val="2"/>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国内</w:t>
            </w:r>
          </w:p>
        </w:tc>
        <w:tc>
          <w:tcPr>
            <w:tcW w:w="1272" w:type="dxa"/>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12</w:t>
            </w:r>
          </w:p>
        </w:tc>
        <w:tc>
          <w:tcPr>
            <w:tcW w:w="1409" w:type="dxa"/>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3.42</w:t>
            </w:r>
            <w:r>
              <w:rPr>
                <w:rFonts w:hint="eastAsia" w:ascii="宋体" w:hAnsi="宋体" w:eastAsia="宋体" w:cs="宋体"/>
                <w:b w:val="0"/>
                <w:bCs w:val="0"/>
                <w:sz w:val="21"/>
                <w:szCs w:val="21"/>
                <w:highlight w:val="none"/>
              </w:rPr>
              <w:t>%</w:t>
            </w:r>
          </w:p>
        </w:tc>
        <w:tc>
          <w:tcPr>
            <w:tcW w:w="1272" w:type="dxa"/>
            <w:vMerge w:val="restart"/>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升学</w:t>
            </w:r>
          </w:p>
        </w:tc>
        <w:tc>
          <w:tcPr>
            <w:tcW w:w="893" w:type="dxa"/>
            <w:vMerge w:val="continue"/>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default" w:ascii="宋体" w:hAnsi="宋体" w:eastAsia="宋体" w:cs="宋体"/>
                <w:b w:val="0"/>
                <w:bCs w:val="0"/>
                <w:sz w:val="21"/>
                <w:szCs w:val="21"/>
                <w:highlight w:val="none"/>
                <w:lang w:val="en-US" w:eastAsia="zh-CN"/>
              </w:rPr>
            </w:pPr>
          </w:p>
        </w:tc>
        <w:tc>
          <w:tcPr>
            <w:tcW w:w="998" w:type="dxa"/>
            <w:vMerge w:val="continue"/>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37" w:type="dxa"/>
            <w:vMerge w:val="continue"/>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b w:val="0"/>
                <w:bCs w:val="0"/>
                <w:sz w:val="21"/>
                <w:szCs w:val="21"/>
                <w:highlight w:val="none"/>
              </w:rPr>
            </w:pPr>
          </w:p>
        </w:tc>
        <w:tc>
          <w:tcPr>
            <w:tcW w:w="1456" w:type="dxa"/>
            <w:gridSpan w:val="2"/>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国外</w:t>
            </w:r>
          </w:p>
        </w:tc>
        <w:tc>
          <w:tcPr>
            <w:tcW w:w="1272" w:type="dxa"/>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w:t>
            </w:r>
          </w:p>
        </w:tc>
        <w:tc>
          <w:tcPr>
            <w:tcW w:w="1409" w:type="dxa"/>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0.28</w:t>
            </w:r>
            <w:r>
              <w:rPr>
                <w:rFonts w:hint="eastAsia" w:ascii="宋体" w:hAnsi="宋体" w:eastAsia="宋体" w:cs="宋体"/>
                <w:b w:val="0"/>
                <w:bCs w:val="0"/>
                <w:sz w:val="21"/>
                <w:szCs w:val="21"/>
                <w:highlight w:val="none"/>
              </w:rPr>
              <w:t>%</w:t>
            </w:r>
          </w:p>
        </w:tc>
        <w:tc>
          <w:tcPr>
            <w:tcW w:w="1272" w:type="dxa"/>
            <w:vMerge w:val="continue"/>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b w:val="0"/>
                <w:bCs w:val="0"/>
                <w:sz w:val="21"/>
                <w:szCs w:val="21"/>
                <w:highlight w:val="none"/>
              </w:rPr>
            </w:pPr>
          </w:p>
        </w:tc>
        <w:tc>
          <w:tcPr>
            <w:tcW w:w="893" w:type="dxa"/>
            <w:vMerge w:val="continue"/>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b w:val="0"/>
                <w:bCs w:val="0"/>
                <w:sz w:val="21"/>
                <w:szCs w:val="21"/>
                <w:highlight w:val="none"/>
              </w:rPr>
            </w:pPr>
          </w:p>
        </w:tc>
        <w:tc>
          <w:tcPr>
            <w:tcW w:w="998" w:type="dxa"/>
            <w:vMerge w:val="continue"/>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593" w:type="dxa"/>
            <w:gridSpan w:val="3"/>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参军入伍</w:t>
            </w:r>
          </w:p>
        </w:tc>
        <w:tc>
          <w:tcPr>
            <w:tcW w:w="1272" w:type="dxa"/>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w:t>
            </w:r>
          </w:p>
        </w:tc>
        <w:tc>
          <w:tcPr>
            <w:tcW w:w="1409" w:type="dxa"/>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0.85%</w:t>
            </w:r>
          </w:p>
        </w:tc>
        <w:tc>
          <w:tcPr>
            <w:tcW w:w="1272" w:type="dxa"/>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参军</w:t>
            </w:r>
          </w:p>
        </w:tc>
        <w:tc>
          <w:tcPr>
            <w:tcW w:w="893" w:type="dxa"/>
            <w:vMerge w:val="continue"/>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b w:val="0"/>
                <w:bCs w:val="0"/>
                <w:sz w:val="21"/>
                <w:szCs w:val="21"/>
                <w:highlight w:val="none"/>
                <w:lang w:val="en-US" w:eastAsia="zh-CN"/>
              </w:rPr>
            </w:pPr>
          </w:p>
        </w:tc>
        <w:tc>
          <w:tcPr>
            <w:tcW w:w="998" w:type="dxa"/>
            <w:vMerge w:val="continue"/>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7" w:type="dxa"/>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其他</w:t>
            </w:r>
          </w:p>
        </w:tc>
        <w:tc>
          <w:tcPr>
            <w:tcW w:w="1456" w:type="dxa"/>
            <w:gridSpan w:val="2"/>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备考</w:t>
            </w:r>
          </w:p>
        </w:tc>
        <w:tc>
          <w:tcPr>
            <w:tcW w:w="1272" w:type="dxa"/>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56</w:t>
            </w:r>
          </w:p>
        </w:tc>
        <w:tc>
          <w:tcPr>
            <w:tcW w:w="1409" w:type="dxa"/>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13.75</w:t>
            </w:r>
            <w:r>
              <w:rPr>
                <w:rFonts w:hint="eastAsia" w:ascii="宋体" w:hAnsi="宋体" w:eastAsia="宋体" w:cs="宋体"/>
                <w:b w:val="0"/>
                <w:bCs w:val="0"/>
                <w:sz w:val="21"/>
                <w:szCs w:val="21"/>
                <w:highlight w:val="none"/>
              </w:rPr>
              <w:t>%</w:t>
            </w:r>
          </w:p>
        </w:tc>
        <w:tc>
          <w:tcPr>
            <w:tcW w:w="1272" w:type="dxa"/>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否</w:t>
            </w:r>
          </w:p>
        </w:tc>
        <w:tc>
          <w:tcPr>
            <w:tcW w:w="893" w:type="dxa"/>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56</w:t>
            </w:r>
          </w:p>
        </w:tc>
        <w:tc>
          <w:tcPr>
            <w:tcW w:w="998" w:type="dxa"/>
            <w:vAlign w:val="center"/>
          </w:tcPr>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rPr>
                <w:rFonts w:hint="default" w:ascii="宋体" w:hAnsi="宋体" w:eastAsia="宋体" w:cs="宋体"/>
                <w:b w:val="0"/>
                <w:bCs w:val="0"/>
                <w:sz w:val="21"/>
                <w:szCs w:val="21"/>
                <w:highlight w:val="none"/>
                <w:lang w:val="en-US"/>
              </w:rPr>
            </w:pPr>
            <w:r>
              <w:rPr>
                <w:rFonts w:hint="eastAsia" w:ascii="宋体" w:hAnsi="宋体" w:eastAsia="宋体" w:cs="宋体"/>
                <w:b w:val="0"/>
                <w:bCs w:val="0"/>
                <w:sz w:val="21"/>
                <w:szCs w:val="21"/>
                <w:highlight w:val="none"/>
                <w:lang w:val="en-US" w:eastAsia="zh-CN"/>
              </w:rPr>
              <w:t>13.76%</w:t>
            </w:r>
          </w:p>
        </w:tc>
      </w:tr>
    </w:tbl>
    <w:p>
      <w:pPr>
        <w:keepNext w:val="0"/>
        <w:keepLines w:val="0"/>
        <w:pageBreakBefore w:val="0"/>
        <w:widowControl w:val="0"/>
        <w:numPr>
          <w:ilvl w:val="0"/>
          <w:numId w:val="0"/>
        </w:numPr>
        <w:kinsoku/>
        <w:wordWrap/>
        <w:overflowPunct/>
        <w:topLinePunct w:val="0"/>
        <w:autoSpaceDE/>
        <w:autoSpaceDN/>
        <w:bidi w:val="0"/>
        <w:spacing w:line="560" w:lineRule="exact"/>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外语系所开设的听力、口语、教学法、现代化技能训练以及专业技能训练等课程，为全面提高学生的听、说、读、写、译、教等综合能力打下了坚实的基础，为学生就业提供了基本的保障。此外通过毕业生实习动员大会、毕业生实习经验交流会等形式，扎实做好毕业生实习工作，为毕业生就业奠定良好的基础。</w:t>
      </w:r>
    </w:p>
    <w:p>
      <w:pPr>
        <w:keepNext w:val="0"/>
        <w:keepLines w:val="0"/>
        <w:pageBreakBefore w:val="0"/>
        <w:widowControl w:val="0"/>
        <w:numPr>
          <w:ilvl w:val="0"/>
          <w:numId w:val="1"/>
        </w:numPr>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财会系</w:t>
      </w:r>
    </w:p>
    <w:p>
      <w:pPr>
        <w:pageBreakBefore w:val="0"/>
        <w:widowControl w:val="0"/>
        <w:kinsoku/>
        <w:wordWrap/>
        <w:overflowPunct/>
        <w:topLinePunct w:val="0"/>
        <w:autoSpaceDE/>
        <w:autoSpaceDN/>
        <w:bidi w:val="0"/>
        <w:adjustRightInd/>
        <w:snapToGrid/>
        <w:spacing w:line="560" w:lineRule="exact"/>
        <w:ind w:right="-65" w:rightChars="-27" w:firstLine="640" w:firstLineChars="200"/>
        <w:jc w:val="both"/>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财会系2021届毕业生共785人，其中会计学专业476人;财务管理专业193人;审计学专业116人。考录研究生4人;</w:t>
      </w:r>
      <w:r>
        <w:rPr>
          <w:rFonts w:hint="eastAsia" w:ascii="仿宋" w:hAnsi="仿宋" w:eastAsia="仿宋" w:cs="仿宋"/>
          <w:b w:val="0"/>
          <w:bCs w:val="0"/>
          <w:sz w:val="32"/>
          <w:szCs w:val="32"/>
        </w:rPr>
        <w:t>考录公务员</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人</w:t>
      </w:r>
      <w:r>
        <w:rPr>
          <w:rFonts w:hint="eastAsia" w:ascii="仿宋" w:hAnsi="仿宋" w:eastAsia="仿宋" w:cs="仿宋"/>
          <w:b w:val="0"/>
          <w:bCs w:val="0"/>
          <w:sz w:val="32"/>
          <w:szCs w:val="32"/>
          <w:lang w:eastAsia="zh-CN"/>
        </w:rPr>
        <w:t>，考录</w:t>
      </w:r>
      <w:r>
        <w:rPr>
          <w:rFonts w:hint="eastAsia" w:ascii="仿宋" w:hAnsi="仿宋" w:eastAsia="仿宋" w:cs="仿宋"/>
          <w:b w:val="0"/>
          <w:bCs w:val="0"/>
          <w:sz w:val="32"/>
          <w:szCs w:val="32"/>
        </w:rPr>
        <w:t>国有企业83人</w:t>
      </w:r>
      <w:r>
        <w:rPr>
          <w:rFonts w:hint="eastAsia" w:ascii="仿宋" w:hAnsi="仿宋" w:eastAsia="仿宋" w:cs="仿宋"/>
          <w:b w:val="0"/>
          <w:bCs w:val="0"/>
          <w:sz w:val="32"/>
          <w:szCs w:val="32"/>
          <w:lang w:eastAsia="zh-CN"/>
        </w:rPr>
        <w:t>，</w:t>
      </w:r>
      <w:r>
        <w:rPr>
          <w:rFonts w:hint="eastAsia" w:ascii="仿宋" w:hAnsi="仿宋" w:eastAsia="仿宋" w:cs="仿宋"/>
          <w:b w:val="0"/>
          <w:bCs w:val="0"/>
          <w:kern w:val="44"/>
          <w:sz w:val="32"/>
          <w:szCs w:val="32"/>
          <w:lang w:val="en-US" w:eastAsia="zh-CN" w:bidi="ar-SA"/>
        </w:rPr>
        <w:t>考录三支一扶1人;考录西部志愿19人;考录银行人员31人;部队文职1人，自主创业1人，自主择业170人，其他形式就业人数350人。截止2021年8月底，就业落实率为84.46%。</w:t>
      </w:r>
    </w:p>
    <w:p>
      <w:pPr>
        <w:pageBreakBefore w:val="0"/>
        <w:widowControl w:val="0"/>
        <w:kinsoku/>
        <w:wordWrap/>
        <w:overflowPunct/>
        <w:topLinePunct w:val="0"/>
        <w:autoSpaceDE/>
        <w:autoSpaceDN/>
        <w:bidi w:val="0"/>
        <w:adjustRightInd/>
        <w:snapToGrid/>
        <w:spacing w:line="560" w:lineRule="exact"/>
        <w:ind w:right="-65" w:rightChars="-27" w:firstLine="640" w:firstLineChars="200"/>
        <w:jc w:val="both"/>
        <w:textAlignment w:val="auto"/>
        <w:rPr>
          <w:rFonts w:hint="eastAsia" w:ascii="仿宋" w:hAnsi="仿宋" w:eastAsia="仿宋" w:cs="仿宋"/>
          <w:b w:val="0"/>
          <w:sz w:val="32"/>
          <w:szCs w:val="32"/>
        </w:rPr>
      </w:pPr>
      <w:r>
        <w:rPr>
          <w:sz w:val="32"/>
          <w:szCs w:val="32"/>
        </w:rPr>
        <w:drawing>
          <wp:anchor distT="0" distB="0" distL="114300" distR="114300" simplePos="0" relativeHeight="251659264" behindDoc="0" locked="0" layoutInCell="1" allowOverlap="1">
            <wp:simplePos x="0" y="0"/>
            <wp:positionH relativeFrom="column">
              <wp:posOffset>57150</wp:posOffset>
            </wp:positionH>
            <wp:positionV relativeFrom="paragraph">
              <wp:posOffset>103505</wp:posOffset>
            </wp:positionV>
            <wp:extent cx="5163820" cy="3211830"/>
            <wp:effectExtent l="9525" t="9525" r="27305" b="17145"/>
            <wp:wrapSquare wrapText="bothSides"/>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a:stretch>
                      <a:fillRect/>
                    </a:stretch>
                  </pic:blipFill>
                  <pic:spPr>
                    <a:xfrm>
                      <a:off x="0" y="0"/>
                      <a:ext cx="5163820" cy="3211830"/>
                    </a:xfrm>
                    <a:prstGeom prst="rect">
                      <a:avLst/>
                    </a:prstGeom>
                    <a:noFill/>
                    <a:ln w="9525" cap="flat" cmpd="sng">
                      <a:solidFill>
                        <a:srgbClr val="000000"/>
                      </a:solidFill>
                      <a:prstDash val="solid"/>
                      <a:miter/>
                      <a:headEnd type="none" w="med" len="med"/>
                      <a:tailEnd type="none" w="med" len="med"/>
                    </a:ln>
                  </pic:spPr>
                </pic:pic>
              </a:graphicData>
            </a:graphic>
          </wp:anchor>
        </w:drawing>
      </w:r>
      <w:r>
        <w:rPr>
          <w:rFonts w:hint="eastAsia"/>
          <w:sz w:val="32"/>
          <w:szCs w:val="32"/>
          <w:lang w:val="en-US" w:eastAsia="zh-CN"/>
        </w:rPr>
        <w:t xml:space="preserve"> </w:t>
      </w:r>
      <w:r>
        <w:rPr>
          <w:rFonts w:hint="eastAsia" w:ascii="仿宋" w:hAnsi="仿宋" w:eastAsia="仿宋" w:cs="仿宋"/>
          <w:b w:val="0"/>
          <w:sz w:val="32"/>
          <w:szCs w:val="32"/>
        </w:rPr>
        <w:t>内蒙古地区就业5</w:t>
      </w:r>
      <w:r>
        <w:rPr>
          <w:rFonts w:hint="eastAsia" w:ascii="仿宋" w:hAnsi="仿宋" w:eastAsia="仿宋" w:cs="仿宋"/>
          <w:b w:val="0"/>
          <w:sz w:val="32"/>
          <w:szCs w:val="32"/>
          <w:lang w:val="en-US" w:eastAsia="zh-CN"/>
        </w:rPr>
        <w:t>98</w:t>
      </w:r>
      <w:r>
        <w:rPr>
          <w:rFonts w:hint="eastAsia" w:ascii="仿宋" w:hAnsi="仿宋" w:eastAsia="仿宋" w:cs="仿宋"/>
          <w:b w:val="0"/>
          <w:sz w:val="32"/>
          <w:szCs w:val="32"/>
        </w:rPr>
        <w:t>人，占</w:t>
      </w:r>
      <w:r>
        <w:rPr>
          <w:rFonts w:hint="eastAsia" w:ascii="仿宋" w:hAnsi="仿宋" w:eastAsia="仿宋" w:cs="仿宋"/>
          <w:b w:val="0"/>
          <w:sz w:val="32"/>
          <w:szCs w:val="32"/>
          <w:lang w:val="en-US" w:eastAsia="zh-CN"/>
        </w:rPr>
        <w:t>90.19</w:t>
      </w:r>
      <w:r>
        <w:rPr>
          <w:rFonts w:hint="eastAsia" w:ascii="仿宋" w:hAnsi="仿宋" w:eastAsia="仿宋" w:cs="仿宋"/>
          <w:b w:val="0"/>
          <w:sz w:val="32"/>
          <w:szCs w:val="32"/>
        </w:rPr>
        <w:t>%。其中在呼市地区就业的同学有2</w:t>
      </w:r>
      <w:r>
        <w:rPr>
          <w:rFonts w:hint="eastAsia" w:ascii="仿宋" w:hAnsi="仿宋" w:eastAsia="仿宋" w:cs="仿宋"/>
          <w:b w:val="0"/>
          <w:sz w:val="32"/>
          <w:szCs w:val="32"/>
          <w:lang w:val="en-US" w:eastAsia="zh-CN"/>
        </w:rPr>
        <w:t>58</w:t>
      </w:r>
      <w:r>
        <w:rPr>
          <w:rFonts w:hint="eastAsia" w:ascii="仿宋" w:hAnsi="仿宋" w:eastAsia="仿宋" w:cs="仿宋"/>
          <w:b w:val="0"/>
          <w:sz w:val="32"/>
          <w:szCs w:val="32"/>
        </w:rPr>
        <w:t>人占</w:t>
      </w:r>
      <w:r>
        <w:rPr>
          <w:rFonts w:hint="eastAsia" w:ascii="仿宋" w:hAnsi="仿宋" w:eastAsia="仿宋" w:cs="仿宋"/>
          <w:b w:val="0"/>
          <w:sz w:val="32"/>
          <w:szCs w:val="32"/>
          <w:lang w:eastAsia="zh-CN"/>
        </w:rPr>
        <w:t>区</w:t>
      </w:r>
      <w:r>
        <w:rPr>
          <w:rFonts w:hint="eastAsia" w:ascii="仿宋" w:hAnsi="仿宋" w:eastAsia="仿宋" w:cs="仿宋"/>
          <w:b w:val="0"/>
          <w:sz w:val="32"/>
          <w:szCs w:val="32"/>
        </w:rPr>
        <w:t>内</w:t>
      </w:r>
      <w:r>
        <w:rPr>
          <w:rFonts w:hint="eastAsia" w:ascii="仿宋" w:hAnsi="仿宋" w:eastAsia="仿宋" w:cs="仿宋"/>
          <w:b w:val="0"/>
          <w:sz w:val="32"/>
          <w:szCs w:val="32"/>
          <w:lang w:eastAsia="zh-CN"/>
        </w:rPr>
        <w:t>就业</w:t>
      </w:r>
      <w:r>
        <w:rPr>
          <w:rFonts w:hint="eastAsia" w:ascii="仿宋" w:hAnsi="仿宋" w:eastAsia="仿宋" w:cs="仿宋"/>
          <w:b w:val="0"/>
          <w:sz w:val="32"/>
          <w:szCs w:val="32"/>
        </w:rPr>
        <w:t>人数的</w:t>
      </w:r>
      <w:r>
        <w:rPr>
          <w:rFonts w:hint="eastAsia" w:ascii="仿宋" w:hAnsi="仿宋" w:eastAsia="仿宋" w:cs="仿宋"/>
          <w:b w:val="0"/>
          <w:sz w:val="32"/>
          <w:szCs w:val="32"/>
          <w:lang w:val="en-US" w:eastAsia="zh-CN"/>
        </w:rPr>
        <w:t>43.14</w:t>
      </w:r>
      <w:r>
        <w:rPr>
          <w:rFonts w:hint="eastAsia" w:ascii="仿宋" w:hAnsi="仿宋" w:eastAsia="仿宋" w:cs="仿宋"/>
          <w:b w:val="0"/>
          <w:sz w:val="32"/>
          <w:szCs w:val="32"/>
        </w:rPr>
        <w:t>%。在呼和浩特就业的2</w:t>
      </w:r>
      <w:r>
        <w:rPr>
          <w:rFonts w:hint="eastAsia" w:ascii="仿宋" w:hAnsi="仿宋" w:eastAsia="仿宋" w:cs="仿宋"/>
          <w:b w:val="0"/>
          <w:sz w:val="32"/>
          <w:szCs w:val="32"/>
          <w:lang w:val="en-US" w:eastAsia="zh-CN"/>
        </w:rPr>
        <w:t>58</w:t>
      </w:r>
      <w:r>
        <w:rPr>
          <w:rFonts w:hint="eastAsia" w:ascii="仿宋" w:hAnsi="仿宋" w:eastAsia="仿宋" w:cs="仿宋"/>
          <w:b w:val="0"/>
          <w:sz w:val="32"/>
          <w:szCs w:val="32"/>
        </w:rPr>
        <w:t>人有49人是呼市户籍。其余</w:t>
      </w:r>
      <w:r>
        <w:rPr>
          <w:rFonts w:hint="eastAsia" w:ascii="仿宋" w:hAnsi="仿宋" w:eastAsia="仿宋" w:cs="仿宋"/>
          <w:b w:val="0"/>
          <w:sz w:val="32"/>
          <w:szCs w:val="32"/>
          <w:lang w:val="en-US" w:eastAsia="zh-CN"/>
        </w:rPr>
        <w:t>209</w:t>
      </w:r>
      <w:r>
        <w:rPr>
          <w:rFonts w:hint="eastAsia" w:ascii="仿宋" w:hAnsi="仿宋" w:eastAsia="仿宋" w:cs="仿宋"/>
          <w:b w:val="0"/>
          <w:sz w:val="32"/>
          <w:szCs w:val="32"/>
        </w:rPr>
        <w:t>人均为内蒙古区内学生。区外就业</w:t>
      </w:r>
      <w:r>
        <w:rPr>
          <w:rFonts w:hint="eastAsia" w:ascii="仿宋" w:hAnsi="仿宋" w:eastAsia="仿宋" w:cs="仿宋"/>
          <w:b w:val="0"/>
          <w:sz w:val="32"/>
          <w:szCs w:val="32"/>
          <w:lang w:val="en-US" w:eastAsia="zh-CN"/>
        </w:rPr>
        <w:t>65</w:t>
      </w:r>
      <w:r>
        <w:rPr>
          <w:rFonts w:hint="eastAsia" w:ascii="仿宋" w:hAnsi="仿宋" w:eastAsia="仿宋" w:cs="仿宋"/>
          <w:b w:val="0"/>
          <w:sz w:val="32"/>
          <w:szCs w:val="32"/>
        </w:rPr>
        <w:t>人，占</w:t>
      </w:r>
      <w:r>
        <w:rPr>
          <w:rFonts w:hint="eastAsia" w:ascii="仿宋" w:hAnsi="仿宋" w:eastAsia="仿宋" w:cs="仿宋"/>
          <w:b w:val="0"/>
          <w:sz w:val="32"/>
          <w:szCs w:val="32"/>
          <w:lang w:val="en-US" w:eastAsia="zh-CN"/>
        </w:rPr>
        <w:t>9.81</w:t>
      </w:r>
      <w:r>
        <w:rPr>
          <w:rFonts w:hint="eastAsia" w:ascii="仿宋" w:hAnsi="仿宋" w:eastAsia="仿宋" w:cs="仿宋"/>
          <w:b w:val="0"/>
          <w:sz w:val="32"/>
          <w:szCs w:val="32"/>
        </w:rPr>
        <w:t>% ,区外就业学生中在北京的有12人，占区外就业人数的</w:t>
      </w:r>
      <w:r>
        <w:rPr>
          <w:rFonts w:hint="eastAsia" w:ascii="仿宋" w:hAnsi="仿宋" w:eastAsia="仿宋" w:cs="仿宋"/>
          <w:b w:val="0"/>
          <w:sz w:val="32"/>
          <w:szCs w:val="32"/>
          <w:lang w:val="en-US" w:eastAsia="zh-CN"/>
        </w:rPr>
        <w:t>18.46%</w:t>
      </w:r>
      <w:r>
        <w:rPr>
          <w:rFonts w:hint="eastAsia" w:ascii="仿宋" w:hAnsi="仿宋" w:eastAsia="仿宋" w:cs="仿宋"/>
          <w:b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eastAsia" w:ascii="仿宋" w:hAnsi="仿宋" w:eastAsia="仿宋" w:cs="仿宋"/>
          <w:sz w:val="32"/>
          <w:szCs w:val="32"/>
        </w:rPr>
      </w:pPr>
      <w:r>
        <w:drawing>
          <wp:anchor distT="0" distB="0" distL="114300" distR="114300" simplePos="0" relativeHeight="251660288" behindDoc="0" locked="0" layoutInCell="1" allowOverlap="1">
            <wp:simplePos x="0" y="0"/>
            <wp:positionH relativeFrom="column">
              <wp:posOffset>57150</wp:posOffset>
            </wp:positionH>
            <wp:positionV relativeFrom="paragraph">
              <wp:posOffset>144780</wp:posOffset>
            </wp:positionV>
            <wp:extent cx="5133340" cy="2675890"/>
            <wp:effectExtent l="9525" t="9525" r="19685" b="19685"/>
            <wp:wrapSquare wrapText="bothSides"/>
            <wp:docPr id="3" name="图片 3" descr="7b0a202020202263686172745265734964223a20223230343639373930220a7d0a"/>
            <wp:cNvGraphicFramePr/>
            <a:graphic xmlns:a="http://schemas.openxmlformats.org/drawingml/2006/main">
              <a:graphicData uri="http://schemas.openxmlformats.org/drawingml/2006/picture">
                <pic:pic xmlns:pic="http://schemas.openxmlformats.org/drawingml/2006/picture">
                  <pic:nvPicPr>
                    <pic:cNvPr id="3" name="图片 3" descr="7b0a202020202263686172745265734964223a20223230343639373930220a7d0a"/>
                    <pic:cNvPicPr/>
                  </pic:nvPicPr>
                  <pic:blipFill>
                    <a:blip r:embed="rId8"/>
                    <a:stretch>
                      <a:fillRect/>
                    </a:stretch>
                  </pic:blipFill>
                  <pic:spPr>
                    <a:xfrm>
                      <a:off x="0" y="0"/>
                      <a:ext cx="5133340" cy="2675890"/>
                    </a:xfrm>
                    <a:prstGeom prst="rect">
                      <a:avLst/>
                    </a:prstGeom>
                    <a:noFill/>
                    <a:ln w="9525" cap="flat" cmpd="sng">
                      <a:solidFill>
                        <a:srgbClr val="000000"/>
                      </a:solidFill>
                      <a:prstDash val="solid"/>
                      <a:miter/>
                      <a:headEnd type="none" w="med" len="med"/>
                      <a:tailEnd type="none" w="med" len="med"/>
                    </a:ln>
                  </pic:spPr>
                </pic:pic>
              </a:graphicData>
            </a:graphic>
          </wp:anchor>
        </w:drawing>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黑体" w:hAnsi="黑体" w:eastAsia="黑体" w:cs="黑体"/>
          <w:sz w:val="32"/>
          <w:szCs w:val="32"/>
          <w:lang w:eastAsia="zh-CN"/>
        </w:rPr>
      </w:pPr>
      <w:r>
        <w:rPr>
          <w:rFonts w:hint="eastAsia" w:ascii="仿宋" w:hAnsi="仿宋" w:eastAsia="仿宋" w:cs="仿宋"/>
          <w:sz w:val="32"/>
          <w:szCs w:val="32"/>
          <w:lang w:eastAsia="zh-CN"/>
        </w:rPr>
        <w:t>财会系在培</w:t>
      </w:r>
      <w:r>
        <w:rPr>
          <w:rFonts w:hint="eastAsia" w:ascii="仿宋" w:hAnsi="仿宋" w:eastAsia="仿宋" w:cs="仿宋"/>
          <w:sz w:val="32"/>
          <w:szCs w:val="32"/>
        </w:rPr>
        <w:t>养模式</w:t>
      </w:r>
      <w:r>
        <w:rPr>
          <w:rFonts w:hint="eastAsia" w:ascii="仿宋" w:hAnsi="仿宋" w:eastAsia="仿宋" w:cs="仿宋"/>
          <w:sz w:val="32"/>
          <w:szCs w:val="32"/>
          <w:lang w:eastAsia="zh-CN"/>
        </w:rPr>
        <w:t>上</w:t>
      </w:r>
      <w:r>
        <w:rPr>
          <w:rFonts w:hint="eastAsia" w:ascii="仿宋" w:hAnsi="仿宋" w:eastAsia="仿宋" w:cs="仿宋"/>
          <w:sz w:val="32"/>
          <w:szCs w:val="32"/>
        </w:rPr>
        <w:t>，强化学生的实践能力，提升毕业生就业竞争力。同时结合地方经济发展特点，突出强调教学的针对性和行业性，致力于培养具有“宽、专”知识结构，具备较快适应岗位需求能力的地方性本科应用型人才。据毕业生就业流向分析，此培养模式取得了较好的成果</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五、工程管理系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工程管理系</w:t>
      </w:r>
      <w:r>
        <w:rPr>
          <w:rFonts w:hint="eastAsia" w:ascii="仿宋" w:hAnsi="仿宋" w:eastAsia="仿宋"/>
          <w:sz w:val="32"/>
          <w:szCs w:val="32"/>
        </w:rPr>
        <w:t>20</w:t>
      </w:r>
      <w:r>
        <w:rPr>
          <w:rFonts w:hint="eastAsia" w:ascii="仿宋" w:hAnsi="仿宋" w:eastAsia="仿宋"/>
          <w:sz w:val="32"/>
          <w:szCs w:val="32"/>
          <w:lang w:val="en-US" w:eastAsia="zh-CN"/>
        </w:rPr>
        <w:t>21</w:t>
      </w:r>
      <w:r>
        <w:rPr>
          <w:rFonts w:hint="eastAsia" w:ascii="仿宋" w:hAnsi="仿宋" w:eastAsia="仿宋"/>
          <w:sz w:val="32"/>
          <w:szCs w:val="32"/>
        </w:rPr>
        <w:t>届毕业学生共计3</w:t>
      </w:r>
      <w:r>
        <w:rPr>
          <w:rFonts w:hint="eastAsia" w:ascii="仿宋" w:hAnsi="仿宋" w:eastAsia="仿宋"/>
          <w:sz w:val="32"/>
          <w:szCs w:val="32"/>
          <w:lang w:val="en-US" w:eastAsia="zh-CN"/>
        </w:rPr>
        <w:t>78</w:t>
      </w:r>
      <w:r>
        <w:rPr>
          <w:rFonts w:hint="eastAsia" w:ascii="仿宋" w:hAnsi="仿宋" w:eastAsia="仿宋"/>
          <w:sz w:val="32"/>
          <w:szCs w:val="32"/>
        </w:rPr>
        <w:t>人，</w:t>
      </w:r>
      <w:r>
        <w:rPr>
          <w:rFonts w:hint="eastAsia" w:ascii="仿宋" w:hAnsi="仿宋" w:eastAsia="仿宋"/>
          <w:sz w:val="32"/>
          <w:szCs w:val="32"/>
          <w:lang w:eastAsia="zh-CN"/>
        </w:rPr>
        <w:t>截止</w:t>
      </w:r>
      <w:r>
        <w:rPr>
          <w:rFonts w:hint="eastAsia" w:ascii="仿宋" w:hAnsi="仿宋" w:eastAsia="仿宋"/>
          <w:sz w:val="32"/>
          <w:szCs w:val="32"/>
          <w:lang w:val="en-US" w:eastAsia="zh-CN"/>
        </w:rPr>
        <w:t>8月份，顺利</w:t>
      </w:r>
      <w:r>
        <w:rPr>
          <w:rFonts w:hint="eastAsia" w:ascii="仿宋" w:hAnsi="仿宋" w:eastAsia="仿宋"/>
          <w:sz w:val="32"/>
          <w:szCs w:val="32"/>
          <w:lang w:eastAsia="zh-CN"/>
        </w:rPr>
        <w:t>毕业</w:t>
      </w:r>
      <w:r>
        <w:rPr>
          <w:rFonts w:hint="eastAsia" w:ascii="仿宋" w:hAnsi="仿宋" w:eastAsia="仿宋"/>
          <w:sz w:val="32"/>
          <w:szCs w:val="32"/>
          <w:lang w:val="en-US" w:eastAsia="zh-CN"/>
        </w:rPr>
        <w:t>378人，</w:t>
      </w:r>
      <w:r>
        <w:rPr>
          <w:rFonts w:hint="eastAsia" w:ascii="仿宋" w:hAnsi="仿宋" w:eastAsia="仿宋"/>
          <w:sz w:val="32"/>
          <w:szCs w:val="32"/>
          <w:lang w:eastAsia="zh-CN"/>
        </w:rPr>
        <w:t>就业派遣</w:t>
      </w:r>
      <w:r>
        <w:rPr>
          <w:rFonts w:hint="eastAsia" w:ascii="仿宋" w:hAnsi="仿宋" w:eastAsia="仿宋"/>
          <w:sz w:val="32"/>
          <w:szCs w:val="32"/>
          <w:lang w:val="en-US" w:eastAsia="zh-CN"/>
        </w:rPr>
        <w:t>318人</w:t>
      </w:r>
      <w:r>
        <w:rPr>
          <w:rFonts w:hint="eastAsia" w:ascii="仿宋" w:hAnsi="仿宋" w:eastAsia="仿宋"/>
          <w:sz w:val="32"/>
          <w:szCs w:val="32"/>
        </w:rPr>
        <w:t>,</w:t>
      </w:r>
      <w:r>
        <w:rPr>
          <w:rFonts w:hint="eastAsia" w:ascii="仿宋" w:hAnsi="仿宋" w:eastAsia="仿宋"/>
          <w:sz w:val="32"/>
          <w:szCs w:val="32"/>
          <w:lang w:eastAsia="zh-CN"/>
        </w:rPr>
        <w:t>就业率</w:t>
      </w:r>
      <w:r>
        <w:rPr>
          <w:rFonts w:hint="eastAsia" w:ascii="仿宋" w:hAnsi="仿宋" w:eastAsia="仿宋"/>
          <w:sz w:val="32"/>
          <w:szCs w:val="32"/>
          <w:lang w:val="en-US" w:eastAsia="zh-CN"/>
        </w:rPr>
        <w:t>84.13%，专业对口率达88.4%。对比上一届毕业生就业来看，考研成绩有所突破，今年考取6名研究生，本科4名，专升本2名，考录西部志愿4人，国有企业就业39人，机关、事业单位、高等教育10人，签订就业协议150人，</w:t>
      </w:r>
      <w:r>
        <w:rPr>
          <w:rFonts w:hint="eastAsia" w:ascii="仿宋" w:hAnsi="仿宋" w:eastAsia="仿宋"/>
          <w:sz w:val="32"/>
          <w:szCs w:val="32"/>
          <w:lang w:eastAsia="zh-CN"/>
        </w:rPr>
        <w:t>其他企业及自由职业就业</w:t>
      </w:r>
      <w:r>
        <w:rPr>
          <w:rFonts w:hint="eastAsia" w:ascii="仿宋" w:hAnsi="仿宋" w:eastAsia="仿宋"/>
          <w:sz w:val="32"/>
          <w:szCs w:val="32"/>
          <w:lang w:val="en-US" w:eastAsia="zh-CN"/>
        </w:rPr>
        <w:t>109人</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工程</w:t>
      </w:r>
      <w:r>
        <w:rPr>
          <w:rFonts w:hint="eastAsia" w:ascii="仿宋" w:hAnsi="仿宋" w:eastAsia="仿宋" w:cs="仿宋"/>
          <w:sz w:val="32"/>
          <w:szCs w:val="32"/>
        </w:rPr>
        <w:t>管理系鼓励并引导学生考取造价员、施工员、安全员、资料员等职业资格证书，以就业为导向培养学生的实践能力和就业能力。同时，为增强学生的实践能力，加强综合实训，举办“测量大赛”，“力学知识竞赛”，“工程制图大赛”等专业拓展活动，调动学生对本专业学习的积极性和学习热情，强化施工技术内业与外业、施工组织进度管理与控制、工程测量放线、预算造价编制、计算机工程绘图等技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工程</w:t>
      </w:r>
      <w:r>
        <w:rPr>
          <w:rFonts w:hint="eastAsia" w:ascii="仿宋" w:hAnsi="仿宋" w:eastAsia="仿宋" w:cs="仿宋"/>
          <w:sz w:val="32"/>
          <w:szCs w:val="32"/>
        </w:rPr>
        <w:t>管理系始终坚持多渠道宣传基层就业政策，鼓励和引导毕业生到基层、到农村、到祖国最需要的地方去工作，健康成长，建功立业。同时，鼓励毕业生自主创业，培养学生创业成才意识，通过学院创新创业教育和培训，为学生搭建创业平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20" w:firstLineChars="1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六、经济管理系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宋体" w:hAnsi="宋体" w:cs="宋体"/>
          <w:b/>
          <w:bCs/>
          <w:sz w:val="32"/>
          <w:szCs w:val="32"/>
          <w:lang w:val="en-US" w:eastAsia="zh-CN"/>
        </w:rPr>
      </w:pP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kern w:val="2"/>
          <w:sz w:val="32"/>
          <w:szCs w:val="32"/>
          <w:lang w:val="en-US" w:eastAsia="zh-CN"/>
        </w:rPr>
        <w:t>经济管理系</w:t>
      </w:r>
      <w:r>
        <w:rPr>
          <w:rFonts w:hint="eastAsia" w:ascii="仿宋" w:hAnsi="仿宋" w:eastAsia="仿宋" w:cs="仿宋"/>
          <w:b w:val="0"/>
          <w:bCs w:val="0"/>
          <w:color w:val="000000" w:themeColor="text1"/>
          <w:sz w:val="32"/>
          <w:szCs w:val="32"/>
          <w:lang w:val="en-US" w:eastAsia="zh-CN"/>
          <w14:textFill>
            <w14:solidFill>
              <w14:schemeClr w14:val="tx1"/>
            </w14:solidFill>
          </w14:textFill>
        </w:rPr>
        <w:t>2021届毕业生共计478人，落实就业374人，就业落实率78.24%，其中金融学毕业生83人，就业落实率55.42%。市场营销毕业生116人（含专科生44人），就业落实率72.41%；公共事业管理毕业生193人（含专升本112人）就业率为91.70%；旅游管理毕业生86人（含专升本34人）就业率为82.56%；</w:t>
      </w:r>
    </w:p>
    <w:p>
      <w:pPr>
        <w:keepNext w:val="0"/>
        <w:keepLines w:val="0"/>
        <w:pageBreakBefore w:val="0"/>
        <w:widowControl w:val="0"/>
        <w:kinsoku/>
        <w:wordWrap/>
        <w:overflowPunct/>
        <w:topLinePunct w:val="0"/>
        <w:autoSpaceDE/>
        <w:autoSpaceDN/>
        <w:bidi w:val="0"/>
        <w:adjustRightInd/>
        <w:snapToGrid/>
        <w:spacing w:line="560" w:lineRule="exact"/>
        <w:ind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毕业生就业单位区域以区内为主，学生选择返回生源地就业情况较为普遍，</w:t>
      </w:r>
      <w:r>
        <w:rPr>
          <w:rFonts w:hint="eastAsia" w:ascii="仿宋" w:hAnsi="仿宋" w:eastAsia="仿宋" w:cs="仿宋"/>
          <w:sz w:val="32"/>
          <w:szCs w:val="32"/>
          <w:lang w:eastAsia="zh-CN"/>
        </w:rPr>
        <w:t>但比例相对于其他本科毕业生相对较低，留在呼和浩特市就业的同学相对占比较大。</w:t>
      </w:r>
    </w:p>
    <w:p>
      <w:pPr>
        <w:keepNext w:val="0"/>
        <w:keepLines w:val="0"/>
        <w:pageBreakBefore w:val="0"/>
        <w:widowControl/>
        <w:kinsoku/>
        <w:wordWrap/>
        <w:overflowPunct/>
        <w:topLinePunct w:val="0"/>
        <w:autoSpaceDE/>
        <w:autoSpaceDN/>
        <w:bidi w:val="0"/>
        <w:adjustRightInd/>
        <w:snapToGrid/>
        <w:spacing w:line="560" w:lineRule="exact"/>
        <w:ind w:firstLine="720" w:firstLineChars="300"/>
        <w:jc w:val="both"/>
        <w:textAlignment w:val="auto"/>
        <w:rPr>
          <w:rFonts w:hint="eastAsia" w:ascii="仿宋" w:hAnsi="仿宋" w:eastAsia="仿宋" w:cs="仿宋"/>
          <w:sz w:val="32"/>
          <w:szCs w:val="32"/>
          <w:lang w:val="en-US" w:eastAsia="zh-CN"/>
        </w:rPr>
      </w:pPr>
      <w:r>
        <w:rPr>
          <w:rFonts w:hint="eastAsia" w:ascii="楷体" w:hAnsi="楷体" w:eastAsia="楷体" w:cs="楷体"/>
          <w:b w:val="0"/>
          <w:bCs w:val="0"/>
          <w:sz w:val="24"/>
          <w:szCs w:val="24"/>
          <w:lang w:val="en-US" w:eastAsia="zh-CN"/>
        </w:rPr>
        <w:t>2021届毕业生就业区域</w:t>
      </w:r>
    </w:p>
    <w:tbl>
      <w:tblPr>
        <w:tblStyle w:val="13"/>
        <w:tblW w:w="8520"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46"/>
        <w:gridCol w:w="2840"/>
        <w:gridCol w:w="2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 w:hRule="atLeast"/>
        </w:trPr>
        <w:tc>
          <w:tcPr>
            <w:tcW w:w="2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地区</w:t>
            </w:r>
          </w:p>
        </w:tc>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rPr>
              <w:t>就业人数</w:t>
            </w:r>
          </w:p>
        </w:tc>
        <w:tc>
          <w:tcPr>
            <w:tcW w:w="2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rPr>
              <w:t>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vertAlign w:val="baseline"/>
                <w:lang w:val="en-US" w:eastAsia="zh-CN"/>
              </w:rPr>
              <w:t>呼和浩特</w:t>
            </w:r>
          </w:p>
        </w:tc>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vertAlign w:val="baseline"/>
                <w:lang w:val="en-US" w:eastAsia="zh-CN"/>
              </w:rPr>
              <w:t>95</w:t>
            </w:r>
          </w:p>
        </w:tc>
        <w:tc>
          <w:tcPr>
            <w:tcW w:w="2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vertAlign w:val="baseline"/>
                <w:lang w:val="en-US" w:eastAsia="zh-CN"/>
              </w:rPr>
              <w:t>鄂尔多斯</w:t>
            </w:r>
          </w:p>
        </w:tc>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sz w:val="21"/>
                <w:szCs w:val="21"/>
                <w:vertAlign w:val="baseline"/>
                <w:lang w:val="en-US" w:eastAsia="zh-CN"/>
              </w:rPr>
              <w:t>41</w:t>
            </w:r>
          </w:p>
        </w:tc>
        <w:tc>
          <w:tcPr>
            <w:tcW w:w="2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vertAlign w:val="baseline"/>
                <w:lang w:val="en-US" w:eastAsia="zh-CN"/>
              </w:rPr>
              <w:t>乌兰察布</w:t>
            </w:r>
          </w:p>
        </w:tc>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33</w:t>
            </w:r>
          </w:p>
        </w:tc>
        <w:tc>
          <w:tcPr>
            <w:tcW w:w="2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8.82%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vertAlign w:val="baseline"/>
                <w:lang w:val="en-US" w:eastAsia="zh-CN"/>
              </w:rPr>
              <w:t>包  头</w:t>
            </w:r>
          </w:p>
        </w:tc>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sz w:val="21"/>
                <w:szCs w:val="21"/>
                <w:vertAlign w:val="baseline"/>
                <w:lang w:val="en-US" w:eastAsia="zh-CN"/>
              </w:rPr>
              <w:t>27</w:t>
            </w:r>
          </w:p>
        </w:tc>
        <w:tc>
          <w:tcPr>
            <w:tcW w:w="2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7.22%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vertAlign w:val="baseline"/>
                <w:lang w:val="en-US" w:eastAsia="zh-CN"/>
              </w:rPr>
              <w:t>巴彦淖尔</w:t>
            </w:r>
          </w:p>
        </w:tc>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sz w:val="21"/>
                <w:szCs w:val="21"/>
                <w:vertAlign w:val="baseline"/>
                <w:lang w:val="en-US" w:eastAsia="zh-CN"/>
              </w:rPr>
              <w:t>21</w:t>
            </w:r>
          </w:p>
        </w:tc>
        <w:tc>
          <w:tcPr>
            <w:tcW w:w="2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vertAlign w:val="baseline"/>
                <w:lang w:val="en-US" w:eastAsia="zh-CN"/>
              </w:rPr>
              <w:t>赤  峰</w:t>
            </w:r>
          </w:p>
        </w:tc>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sz w:val="21"/>
                <w:szCs w:val="21"/>
                <w:vertAlign w:val="baseline"/>
                <w:lang w:val="en-US" w:eastAsia="zh-CN"/>
              </w:rPr>
              <w:t>21</w:t>
            </w:r>
          </w:p>
        </w:tc>
        <w:tc>
          <w:tcPr>
            <w:tcW w:w="2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 w:hRule="atLeast"/>
        </w:trPr>
        <w:tc>
          <w:tcPr>
            <w:tcW w:w="2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vertAlign w:val="baseline"/>
                <w:lang w:val="en-US" w:eastAsia="zh-CN"/>
              </w:rPr>
              <w:t>通  辽</w:t>
            </w:r>
          </w:p>
        </w:tc>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sz w:val="21"/>
                <w:szCs w:val="21"/>
                <w:vertAlign w:val="baseline"/>
                <w:lang w:val="en-US" w:eastAsia="zh-CN"/>
              </w:rPr>
              <w:t>16</w:t>
            </w:r>
          </w:p>
        </w:tc>
        <w:tc>
          <w:tcPr>
            <w:tcW w:w="2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兴安盟</w:t>
            </w:r>
          </w:p>
        </w:tc>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14</w:t>
            </w:r>
          </w:p>
        </w:tc>
        <w:tc>
          <w:tcPr>
            <w:tcW w:w="2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呼伦贝尔</w:t>
            </w:r>
          </w:p>
        </w:tc>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w:t>
            </w:r>
          </w:p>
        </w:tc>
        <w:tc>
          <w:tcPr>
            <w:tcW w:w="2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 w:hRule="atLeast"/>
        </w:trPr>
        <w:tc>
          <w:tcPr>
            <w:tcW w:w="2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vertAlign w:val="baseline"/>
                <w:lang w:val="en-US" w:eastAsia="zh-CN"/>
              </w:rPr>
              <w:t>乌  海</w:t>
            </w:r>
          </w:p>
        </w:tc>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sz w:val="21"/>
                <w:szCs w:val="21"/>
                <w:vertAlign w:val="baseline"/>
                <w:lang w:val="en-US" w:eastAsia="zh-CN"/>
              </w:rPr>
              <w:t>13</w:t>
            </w:r>
          </w:p>
        </w:tc>
        <w:tc>
          <w:tcPr>
            <w:tcW w:w="2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 w:hRule="atLeast"/>
        </w:trPr>
        <w:tc>
          <w:tcPr>
            <w:tcW w:w="2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阿拉善</w:t>
            </w:r>
          </w:p>
        </w:tc>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14</w:t>
            </w:r>
          </w:p>
        </w:tc>
        <w:tc>
          <w:tcPr>
            <w:tcW w:w="2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 w:hRule="atLeast"/>
        </w:trPr>
        <w:tc>
          <w:tcPr>
            <w:tcW w:w="2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vertAlign w:val="baseline"/>
                <w:lang w:val="en-US" w:eastAsia="zh-CN"/>
              </w:rPr>
              <w:t>其他</w:t>
            </w:r>
          </w:p>
        </w:tc>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sz w:val="21"/>
                <w:szCs w:val="21"/>
                <w:vertAlign w:val="baseline"/>
                <w:lang w:val="en-US" w:eastAsia="zh-CN"/>
              </w:rPr>
              <w:t>70</w:t>
            </w:r>
          </w:p>
        </w:tc>
        <w:tc>
          <w:tcPr>
            <w:tcW w:w="2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18.71%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 w:hRule="atLeast"/>
        </w:trPr>
        <w:tc>
          <w:tcPr>
            <w:tcW w:w="2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vertAlign w:val="baseline"/>
                <w:lang w:val="en-US" w:eastAsia="zh-CN"/>
              </w:rPr>
              <w:t>合计</w:t>
            </w:r>
          </w:p>
        </w:tc>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374</w:t>
            </w:r>
          </w:p>
        </w:tc>
        <w:tc>
          <w:tcPr>
            <w:tcW w:w="2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100%</w:t>
            </w:r>
          </w:p>
        </w:tc>
      </w:tr>
    </w:tbl>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color w:val="0C0C0C"/>
          <w:sz w:val="32"/>
          <w:szCs w:val="32"/>
          <w:lang w:eastAsia="zh-CN"/>
        </w:rPr>
      </w:pPr>
      <w:r>
        <w:rPr>
          <w:rFonts w:hint="eastAsia" w:ascii="黑体" w:hAnsi="黑体" w:eastAsia="黑体" w:cs="黑体"/>
          <w:color w:val="0C0C0C"/>
          <w:sz w:val="32"/>
          <w:szCs w:val="32"/>
          <w:lang w:eastAsia="zh-CN"/>
        </w:rPr>
        <w:t>七、艺术设计系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艺术设计系毕业生共</w:t>
      </w:r>
      <w:r>
        <w:rPr>
          <w:rFonts w:hint="eastAsia" w:ascii="仿宋" w:hAnsi="仿宋" w:eastAsia="仿宋" w:cs="仿宋"/>
          <w:sz w:val="32"/>
          <w:szCs w:val="32"/>
          <w:lang w:val="en-US" w:eastAsia="zh-CN"/>
        </w:rPr>
        <w:t>387人，其中环境设计专业150人（本科98人，专升本52人）；视觉传达专业32人；美术学102人，其中国画专业56人、油画专业46人；动画专业67人；摄影专业36人。截止2021年8月底</w:t>
      </w:r>
      <w:r>
        <w:rPr>
          <w:rFonts w:hint="eastAsia" w:ascii="仿宋" w:hAnsi="仿宋" w:eastAsia="仿宋" w:cs="仿宋"/>
          <w:sz w:val="32"/>
          <w:szCs w:val="32"/>
        </w:rPr>
        <w:t>，</w:t>
      </w:r>
      <w:r>
        <w:rPr>
          <w:rFonts w:hint="eastAsia" w:ascii="仿宋" w:hAnsi="仿宋" w:eastAsia="仿宋" w:cs="仿宋"/>
          <w:sz w:val="32"/>
          <w:szCs w:val="32"/>
          <w:lang w:eastAsia="zh-CN"/>
        </w:rPr>
        <w:t>签订就业协议</w:t>
      </w:r>
      <w:r>
        <w:rPr>
          <w:rFonts w:hint="eastAsia" w:ascii="仿宋" w:hAnsi="仿宋" w:eastAsia="仿宋" w:cs="仿宋"/>
          <w:sz w:val="32"/>
          <w:szCs w:val="32"/>
          <w:lang w:val="en-US" w:eastAsia="zh-CN"/>
        </w:rPr>
        <w:t>276人</w:t>
      </w:r>
      <w:r>
        <w:rPr>
          <w:rFonts w:hint="eastAsia" w:ascii="仿宋" w:hAnsi="仿宋" w:eastAsia="仿宋" w:cs="仿宋"/>
          <w:sz w:val="32"/>
          <w:szCs w:val="32"/>
          <w:lang w:eastAsia="zh-CN"/>
        </w:rPr>
        <w:t>，就业落实率</w:t>
      </w:r>
      <w:r>
        <w:rPr>
          <w:rFonts w:hint="eastAsia" w:ascii="仿宋" w:hAnsi="仿宋" w:eastAsia="仿宋" w:cs="仿宋"/>
          <w:sz w:val="32"/>
          <w:szCs w:val="32"/>
          <w:lang w:val="en-US" w:eastAsia="zh-CN"/>
        </w:rPr>
        <w:t>71.32%。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eastAsia="zh-CN"/>
        </w:rPr>
        <w:t>表</w:t>
      </w:r>
      <w:r>
        <w:rPr>
          <w:rFonts w:hint="eastAsia" w:ascii="楷体" w:hAnsi="楷体" w:eastAsia="楷体" w:cs="楷体"/>
          <w:sz w:val="24"/>
          <w:szCs w:val="24"/>
          <w:lang w:val="en-US" w:eastAsia="zh-CN"/>
        </w:rPr>
        <w:t>1：艺术设计系2021届毕业生就业去向</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单位性质</w:t>
            </w:r>
          </w:p>
        </w:tc>
        <w:tc>
          <w:tcPr>
            <w:tcW w:w="284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人数</w:t>
            </w:r>
          </w:p>
        </w:tc>
        <w:tc>
          <w:tcPr>
            <w:tcW w:w="284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基层服务</w:t>
            </w:r>
          </w:p>
        </w:tc>
        <w:tc>
          <w:tcPr>
            <w:tcW w:w="284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284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机关或事业单位</w:t>
            </w:r>
          </w:p>
        </w:tc>
        <w:tc>
          <w:tcPr>
            <w:tcW w:w="284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284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高中初等教育机构</w:t>
            </w:r>
          </w:p>
        </w:tc>
        <w:tc>
          <w:tcPr>
            <w:tcW w:w="284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23</w:t>
            </w:r>
          </w:p>
        </w:tc>
        <w:tc>
          <w:tcPr>
            <w:tcW w:w="284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升学</w:t>
            </w:r>
          </w:p>
        </w:tc>
        <w:tc>
          <w:tcPr>
            <w:tcW w:w="284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284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参军入伍</w:t>
            </w:r>
          </w:p>
        </w:tc>
        <w:tc>
          <w:tcPr>
            <w:tcW w:w="284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84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自主创业</w:t>
            </w:r>
          </w:p>
        </w:tc>
        <w:tc>
          <w:tcPr>
            <w:tcW w:w="284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w:t>
            </w:r>
          </w:p>
        </w:tc>
        <w:tc>
          <w:tcPr>
            <w:tcW w:w="284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销售行业</w:t>
            </w:r>
          </w:p>
        </w:tc>
        <w:tc>
          <w:tcPr>
            <w:tcW w:w="284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35</w:t>
            </w:r>
          </w:p>
        </w:tc>
        <w:tc>
          <w:tcPr>
            <w:tcW w:w="284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私营企业</w:t>
            </w:r>
          </w:p>
        </w:tc>
        <w:tc>
          <w:tcPr>
            <w:tcW w:w="284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196</w:t>
            </w:r>
          </w:p>
        </w:tc>
        <w:tc>
          <w:tcPr>
            <w:tcW w:w="284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71.01%</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考取研究生的5名学生中，1人被内蒙古大学录取，1人被内蒙古师范大学录取，1人被内蒙古农业大学录取，1人被内蒙古工业大学录取，1人被辽宁师范大学录取，2021届毕业生考研工作有了较大突破。在基层服务中，1人考取共青团包头市青山区委员会西部计划、2人考取共青团巴彦淖尔市委员会西部计划、1人考取天津市蓟州区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毕业生就业区域以区内为主，区外为辅。区内就业毕业生占总人数的74%。</w:t>
      </w:r>
    </w:p>
    <w:p>
      <w:pPr>
        <w:widowControl/>
        <w:spacing w:line="240" w:lineRule="auto"/>
        <w:jc w:val="left"/>
      </w:pPr>
      <w:r>
        <w:rPr>
          <w:rFonts w:hint="default" w:ascii="仿宋" w:hAnsi="仿宋" w:eastAsia="仿宋" w:cs="仿宋"/>
          <w:sz w:val="32"/>
          <w:szCs w:val="32"/>
          <w:lang w:val="en-US" w:eastAsia="zh-CN"/>
        </w:rPr>
        <w:drawing>
          <wp:anchor distT="0" distB="0" distL="114300" distR="114300" simplePos="0" relativeHeight="251661312" behindDoc="0" locked="0" layoutInCell="1" allowOverlap="1">
            <wp:simplePos x="0" y="0"/>
            <wp:positionH relativeFrom="column">
              <wp:posOffset>168275</wp:posOffset>
            </wp:positionH>
            <wp:positionV relativeFrom="paragraph">
              <wp:posOffset>88265</wp:posOffset>
            </wp:positionV>
            <wp:extent cx="4972050" cy="2964815"/>
            <wp:effectExtent l="0" t="0" r="0" b="6985"/>
            <wp:wrapNone/>
            <wp:docPr id="4" name="图片 4" descr="16379061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37906129(1)"/>
                    <pic:cNvPicPr>
                      <a:picLocks noChangeAspect="1"/>
                    </pic:cNvPicPr>
                  </pic:nvPicPr>
                  <pic:blipFill>
                    <a:blip r:embed="rId9"/>
                    <a:stretch>
                      <a:fillRect/>
                    </a:stretch>
                  </pic:blipFill>
                  <pic:spPr>
                    <a:xfrm>
                      <a:off x="0" y="0"/>
                      <a:ext cx="4972050" cy="2964815"/>
                    </a:xfrm>
                    <a:prstGeom prst="rect">
                      <a:avLst/>
                    </a:prstGeom>
                  </pic:spPr>
                </pic:pic>
              </a:graphicData>
            </a:graphic>
          </wp:anchor>
        </w:drawing>
      </w:r>
    </w:p>
    <w:p>
      <w:pPr>
        <w:widowControl/>
        <w:spacing w:line="240" w:lineRule="auto"/>
        <w:jc w:val="left"/>
      </w:pPr>
    </w:p>
    <w:p>
      <w:pPr>
        <w:widowControl/>
        <w:spacing w:line="240" w:lineRule="auto"/>
        <w:jc w:val="left"/>
      </w:pPr>
    </w:p>
    <w:p>
      <w:pPr>
        <w:widowControl/>
        <w:spacing w:line="240" w:lineRule="auto"/>
        <w:jc w:val="left"/>
      </w:pPr>
    </w:p>
    <w:p>
      <w:pPr>
        <w:widowControl/>
        <w:spacing w:line="240" w:lineRule="auto"/>
        <w:jc w:val="left"/>
      </w:pPr>
    </w:p>
    <w:p>
      <w:pPr>
        <w:widowControl/>
        <w:spacing w:line="240" w:lineRule="auto"/>
        <w:jc w:val="left"/>
      </w:pPr>
    </w:p>
    <w:p>
      <w:pPr>
        <w:widowControl/>
        <w:spacing w:line="240" w:lineRule="auto"/>
        <w:jc w:val="left"/>
      </w:pPr>
    </w:p>
    <w:p>
      <w:pPr>
        <w:widowControl/>
        <w:spacing w:line="240" w:lineRule="auto"/>
        <w:jc w:val="left"/>
      </w:pPr>
    </w:p>
    <w:p>
      <w:pPr>
        <w:widowControl/>
        <w:spacing w:line="240" w:lineRule="auto"/>
        <w:jc w:val="left"/>
      </w:pPr>
    </w:p>
    <w:p>
      <w:pPr>
        <w:widowControl/>
        <w:spacing w:line="240" w:lineRule="auto"/>
        <w:jc w:val="left"/>
      </w:pPr>
    </w:p>
    <w:p>
      <w:pPr>
        <w:widowControl/>
        <w:spacing w:line="240" w:lineRule="auto"/>
        <w:jc w:val="left"/>
      </w:pPr>
    </w:p>
    <w:p>
      <w:pPr>
        <w:widowControl/>
        <w:spacing w:line="240" w:lineRule="auto"/>
        <w:jc w:val="left"/>
      </w:pPr>
    </w:p>
    <w:p>
      <w:pPr>
        <w:widowControl/>
        <w:spacing w:line="240" w:lineRule="auto"/>
        <w:jc w:val="left"/>
      </w:pPr>
    </w:p>
    <w:p>
      <w:pPr>
        <w:widowControl/>
        <w:spacing w:line="240" w:lineRule="auto"/>
        <w:jc w:val="left"/>
      </w:pPr>
    </w:p>
    <w:p>
      <w:pPr>
        <w:widowControl/>
        <w:spacing w:line="240" w:lineRule="auto"/>
        <w:jc w:val="left"/>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sz w:val="28"/>
          <w:szCs w:val="28"/>
        </w:rPr>
      </w:pPr>
      <w:r>
        <w:rPr>
          <w:rFonts w:hint="eastAsia" w:ascii="方正小标宋简体" w:hAnsi="方正小标宋简体" w:eastAsia="方正小标宋简体" w:cs="方正小标宋简体"/>
          <w:sz w:val="36"/>
          <w:szCs w:val="36"/>
          <w:lang w:val="en-US" w:eastAsia="zh-CN"/>
        </w:rPr>
        <w:t xml:space="preserve">第三部分 </w:t>
      </w:r>
      <w:r>
        <w:rPr>
          <w:rFonts w:hint="eastAsia" w:ascii="方正小标宋简体" w:hAnsi="方正小标宋简体" w:eastAsia="方正小标宋简体" w:cs="方正小标宋简体"/>
          <w:sz w:val="36"/>
          <w:szCs w:val="36"/>
        </w:rPr>
        <w:t>就业创业指导工作相关措施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学院认真贯彻《教育部关于做好2021届全国普通高校毕业生就业创业工作的通知》（教学〔2020〕5号）要求，高度重视学生就业创业工作，不断提升培养质量、加强就业管理、优化就业服务、落实精准帮扶，有力保障毕业生高质量就业，积极为我院毕业生搭建就业创业平台，提供就业创业机会。</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（一）加强组织领导，完善毕业生就业创业工作机制</w:t>
      </w:r>
    </w:p>
    <w:p>
      <w:pPr>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实施“一把手”工程，强化就业工作责任担当。院领导高度重视毕业生就业工作，严格落实就业工作“一把手”工程。院务会布置就业工作，分管院长积极推动，召开了学院</w:t>
      </w:r>
      <w:r>
        <w:rPr>
          <w:rFonts w:ascii="仿宋" w:hAnsi="仿宋" w:eastAsia="仿宋"/>
          <w:sz w:val="32"/>
          <w:szCs w:val="32"/>
        </w:rPr>
        <w:t>202</w:t>
      </w:r>
      <w:r>
        <w:rPr>
          <w:rFonts w:hint="eastAsia" w:ascii="仿宋" w:hAnsi="仿宋" w:eastAsia="仿宋"/>
          <w:sz w:val="32"/>
          <w:szCs w:val="32"/>
        </w:rPr>
        <w:t>0年就业工作总结会暨2021届就业工作部署会，部署相关工作，为毕业生就业创业工作提供了组织保障。</w:t>
      </w:r>
    </w:p>
    <w:p>
      <w:pPr>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落实两级考核体制，形成考核激励机制。通过明确“以学院为主导，以系为主体，分级负责，层层落实”的院系两级就业工作体系，逐步完成就业指导工作重心向系下移，增强各系就业创业工作主动性。通过就业创业工作奖励制度，调动各系就业创业工作积极性，促进了学院就业工作科学、规范、良性运转。</w:t>
      </w:r>
    </w:p>
    <w:p>
      <w:pPr>
        <w:spacing w:line="56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加强对毕业班辅导员的培训。加强对毕业班辅导员就业相关工作的培训，全面提高辅导员对国家具体就业政策及就业指导能力。有计划，有总结，时时监督全院毕业生就业创业工作进展情况。招生就业处制定毕业生就业工作手册，分阶段召开毕业生班主任会议，探讨毕业生就业创业工作中存在的问题和困难。在就业落实率统计方面做到“周周有统计，月月有汇总”，及时掌握就业进展情况，采取积极措施促进毕业生就业。同时，每年</w:t>
      </w:r>
      <w:r>
        <w:rPr>
          <w:rFonts w:ascii="仿宋" w:hAnsi="仿宋" w:eastAsia="仿宋"/>
          <w:sz w:val="32"/>
          <w:szCs w:val="32"/>
        </w:rPr>
        <w:t>11</w:t>
      </w:r>
      <w:r>
        <w:rPr>
          <w:rFonts w:hint="eastAsia" w:ascii="仿宋" w:hAnsi="仿宋" w:eastAsia="仿宋"/>
          <w:sz w:val="32"/>
          <w:szCs w:val="32"/>
        </w:rPr>
        <w:t>月份召开学院就业工作总结大会，对全院毕业生就业创业工作进行总结，并对下一阶段工作进行部署。</w:t>
      </w:r>
    </w:p>
    <w:p>
      <w:pPr>
        <w:spacing w:line="56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进一步加强就业工作规范管理。建立系、学院“两级核查”机制，建立健全各系统计工作责任制，健全学院自查机制，完善毕业生参与的就业状况统计核查制度，严格按照“四不准”原则，即不准以任何方式强迫毕业生签订就业协议和劳动合同，不准将毕业证书、学位证书发放与签约挂钩，不准以户档托管为由劝说毕业生签订虚假协议，不准将定岗实习、见习证明材料作为就业证明材料，认真落实就业落实率统计工作。</w:t>
      </w:r>
      <w:r>
        <w:rPr>
          <w:rFonts w:ascii="仿宋" w:hAnsi="仿宋" w:eastAsia="仿宋"/>
          <w:sz w:val="32"/>
          <w:szCs w:val="32"/>
        </w:rPr>
        <w:t xml:space="preserve"> </w:t>
      </w:r>
    </w:p>
    <w:p>
      <w:pPr>
        <w:spacing w:line="560" w:lineRule="exact"/>
        <w:ind w:firstLine="640" w:firstLineChars="200"/>
        <w:rPr>
          <w:rFonts w:hint="eastAsia" w:ascii="楷体" w:hAnsi="楷体" w:eastAsia="楷体"/>
          <w:sz w:val="32"/>
          <w:szCs w:val="32"/>
        </w:rPr>
      </w:pPr>
      <w:r>
        <w:rPr>
          <w:rFonts w:hint="eastAsia" w:ascii="楷体" w:hAnsi="楷体" w:eastAsia="楷体"/>
          <w:sz w:val="32"/>
          <w:szCs w:val="32"/>
        </w:rPr>
        <w:t>（二）落实国家就业政策，做好政策落实和指导</w:t>
      </w:r>
    </w:p>
    <w:p>
      <w:pPr>
        <w:spacing w:line="560" w:lineRule="exact"/>
        <w:ind w:firstLine="640" w:firstLineChars="200"/>
        <w:rPr>
          <w:rFonts w:ascii="仿宋" w:hAnsi="仿宋" w:eastAsia="仿宋"/>
          <w:sz w:val="32"/>
          <w:szCs w:val="32"/>
        </w:rPr>
      </w:pPr>
      <w:r>
        <w:rPr>
          <w:rFonts w:ascii="仿宋" w:hAnsi="仿宋" w:eastAsia="仿宋"/>
          <w:sz w:val="32"/>
          <w:szCs w:val="32"/>
        </w:rPr>
        <w:t>1.202</w:t>
      </w:r>
      <w:r>
        <w:rPr>
          <w:rFonts w:hint="eastAsia" w:ascii="仿宋" w:hAnsi="仿宋" w:eastAsia="仿宋"/>
          <w:sz w:val="32"/>
          <w:szCs w:val="32"/>
        </w:rPr>
        <w:t>1年，学院按照内蒙古自治区人力资源和社会保障厅通知要求，对</w:t>
      </w:r>
      <w:r>
        <w:rPr>
          <w:rFonts w:ascii="仿宋" w:hAnsi="仿宋" w:eastAsia="仿宋"/>
          <w:sz w:val="32"/>
          <w:szCs w:val="32"/>
        </w:rPr>
        <w:t>20</w:t>
      </w:r>
      <w:r>
        <w:rPr>
          <w:rFonts w:hint="eastAsia" w:ascii="仿宋" w:hAnsi="仿宋" w:eastAsia="仿宋"/>
          <w:sz w:val="32"/>
          <w:szCs w:val="32"/>
        </w:rPr>
        <w:t>21年高校毕业生求职创业进行补贴。对在毕业年度内有求职意愿并积极求职创业的低保家庭、贫困残疾人家庭、建档立卡贫困家庭和特困人员的高校毕业生，每人一次性补贴</w:t>
      </w:r>
      <w:r>
        <w:rPr>
          <w:rFonts w:ascii="仿宋" w:hAnsi="仿宋" w:eastAsia="仿宋"/>
          <w:sz w:val="32"/>
          <w:szCs w:val="32"/>
        </w:rPr>
        <w:t>1500</w:t>
      </w:r>
      <w:r>
        <w:rPr>
          <w:rFonts w:hint="eastAsia" w:ascii="仿宋" w:hAnsi="仿宋" w:eastAsia="仿宋"/>
          <w:sz w:val="32"/>
          <w:szCs w:val="32"/>
        </w:rPr>
        <w:t>元。经过申请、资料复审、名单公示，学院共有852人获得求职创业补贴，总计金额1278000元。获得补贴人数较去年增加424人，补贴金额增加636000元。</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积极推进《内蒙古自治区大学生生涯教育第一课》，开展就业指导、解读国家政策系列讲座，积极对毕业生进行就业心理辅导，树立毕业生正确的就业观和择业观。加强多种形式的线上推送招聘工作，充分发挥就业信息网、微信公众号、毕业班</w:t>
      </w:r>
      <w:r>
        <w:rPr>
          <w:rFonts w:ascii="仿宋" w:hAnsi="仿宋" w:eastAsia="仿宋"/>
          <w:sz w:val="32"/>
          <w:szCs w:val="32"/>
        </w:rPr>
        <w:t>QQ</w:t>
      </w:r>
      <w:r>
        <w:rPr>
          <w:rFonts w:hint="eastAsia" w:ascii="仿宋" w:hAnsi="仿宋" w:eastAsia="仿宋"/>
          <w:sz w:val="32"/>
          <w:szCs w:val="32"/>
        </w:rPr>
        <w:t>群及微信群等就业信息化平台作用，多方面的收集招聘信息并及时推送到各种平台。疫情常态化期间，做好就业辅导工作，加大“内蒙古自治区高校就业创业指导专家行”、内蒙古自治区高校“大学生生涯教育第一课”等公益讲座宣传工作；引导毕业生收看就业创业指导相关讲座9场，学生观看1300多人次。</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（三）引导毕业生到基层就业</w:t>
      </w:r>
    </w:p>
    <w:p>
      <w:pPr>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贯彻落实《内蒙古自治区人民政府办公厅关于鼓励引导高校毕业生到边境旗县和少数民族聚居旗县基层一线就业创业若干政策措施的通知》精神，多渠道宣传国家基层就业各项政策，以政策为导向，引导毕业生到边境旗县和少数民族聚居旗县基层一线建功立业。截至目前，学院</w:t>
      </w:r>
      <w:r>
        <w:rPr>
          <w:rFonts w:ascii="仿宋" w:hAnsi="仿宋" w:eastAsia="仿宋"/>
          <w:sz w:val="32"/>
          <w:szCs w:val="32"/>
        </w:rPr>
        <w:t>202</w:t>
      </w:r>
      <w:r>
        <w:rPr>
          <w:rFonts w:hint="eastAsia" w:ascii="仿宋" w:hAnsi="仿宋" w:eastAsia="仿宋"/>
          <w:sz w:val="32"/>
          <w:szCs w:val="32"/>
        </w:rPr>
        <w:t>1届毕业生入选“西部志愿者”“三支一扶”“社区民生”共83人；“特岗教师”11人，到边疆地区工作5人。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鼓励毕业生到中小微企业就业。学院一直强调“非国有经济就业市场大有可为”，积极鼓励毕业生到中小微企业就业。学院将人才培养目标定位为“学生既要有系统扎实的专业知识，又要有很强的专业技能”。针对中小微企业体制特点，结合学院学生特点，在加强学生专业技能培养的同时，学院注重培养学生适应社会的综合能力和素养，毕业生供不应求，赢得了良好的社会声誉，为中小微企业长足发展提供了有力的新生力量。</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（四）深入开展创新创业教育</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学院在完善现有就业指导服务工作机制的基础上，改进学生创业指导服务体系，逐步形成了以创业课程为第一课堂，以创业实践、创业大赛为第二课堂的教育形式。</w:t>
      </w:r>
      <w:r>
        <w:rPr>
          <w:rFonts w:ascii="仿宋" w:hAnsi="仿宋" w:eastAsia="仿宋"/>
          <w:sz w:val="32"/>
          <w:szCs w:val="32"/>
        </w:rPr>
        <w:t>2016</w:t>
      </w:r>
      <w:r>
        <w:rPr>
          <w:rFonts w:hint="eastAsia" w:ascii="仿宋" w:hAnsi="仿宋" w:eastAsia="仿宋"/>
          <w:sz w:val="32"/>
          <w:szCs w:val="32"/>
        </w:rPr>
        <w:t>年修订人才培养方案，将创新创业课程纳入学分管理，开设《创新与创业》《人才学》《大学生创业基础》《市场调研与策划》等公共课程，配合“挑战杯”“创青春”“中国创翼”“互联网</w:t>
      </w:r>
      <w:r>
        <w:rPr>
          <w:rFonts w:ascii="仿宋" w:hAnsi="仿宋" w:eastAsia="仿宋"/>
          <w:sz w:val="32"/>
          <w:szCs w:val="32"/>
        </w:rPr>
        <w:t>+</w:t>
      </w:r>
      <w:r>
        <w:rPr>
          <w:rFonts w:hint="eastAsia" w:ascii="仿宋" w:hAnsi="仿宋" w:eastAsia="仿宋"/>
          <w:sz w:val="32"/>
          <w:szCs w:val="32"/>
        </w:rPr>
        <w:t>”等大学生创新创业大赛，开拓学生创新创业思维，提升创新创业能力。此外，利用各种平台为学生做好国家及自治区创新创业政策的宣传和解读，对自主创业学生实行持续帮扶、全程指导、创业培训等一站式服务。</w:t>
      </w:r>
      <w:r>
        <w:rPr>
          <w:rFonts w:ascii="仿宋" w:hAnsi="仿宋" w:eastAsia="仿宋"/>
          <w:sz w:val="32"/>
          <w:szCs w:val="32"/>
        </w:rPr>
        <w:t>202</w:t>
      </w:r>
      <w:r>
        <w:rPr>
          <w:rFonts w:hint="eastAsia" w:ascii="仿宋" w:hAnsi="仿宋" w:eastAsia="仿宋"/>
          <w:sz w:val="32"/>
          <w:szCs w:val="32"/>
        </w:rPr>
        <w:t>1年，学院共有58人参加创业培训，全部取得创业培训证书，为毕业生创业奠定了基础。</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（五）着力提高就业创业指导水平</w:t>
      </w:r>
    </w:p>
    <w:p>
      <w:pPr>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加大对贫困家庭毕业生帮扶力度。贫困家庭高校毕业生主要包括“零就业家庭”“城乡低保家庭”“优招对象家庭”“残疾人家庭”等困难家庭毕业生，重点是建档立卡贫困家庭毕业生。学院开展离校未就业毕业生统计与服务工作和家庭困难毕业生就业援助工作，制定“一生一策”就业帮扶举措，建立台帐并每月上报自治区高校毕业生就业指导中心。学院</w:t>
      </w:r>
      <w:r>
        <w:rPr>
          <w:rFonts w:ascii="仿宋" w:hAnsi="仿宋" w:eastAsia="仿宋"/>
          <w:sz w:val="32"/>
          <w:szCs w:val="32"/>
        </w:rPr>
        <w:t>20</w:t>
      </w:r>
      <w:r>
        <w:rPr>
          <w:rFonts w:hint="eastAsia" w:ascii="仿宋" w:hAnsi="仿宋" w:eastAsia="仿宋"/>
          <w:sz w:val="32"/>
          <w:szCs w:val="32"/>
        </w:rPr>
        <w:t>21届毕业生中，建档立卡127人，“</w:t>
      </w:r>
      <w:r>
        <w:rPr>
          <w:rFonts w:ascii="仿宋" w:hAnsi="仿宋" w:eastAsia="仿宋"/>
          <w:sz w:val="32"/>
          <w:szCs w:val="32"/>
        </w:rPr>
        <w:t>52</w:t>
      </w:r>
      <w:r>
        <w:rPr>
          <w:rFonts w:hint="eastAsia" w:ascii="仿宋" w:hAnsi="仿宋" w:eastAsia="仿宋"/>
          <w:sz w:val="32"/>
          <w:szCs w:val="32"/>
        </w:rPr>
        <w:t>个未脱贫县”4人。学院对就业困难毕业生进行帮扶，开展“一对一”职业生涯规划咨询和就业心理辅导工作，帮助学生提升自信，建立自我认同，提升自我效能感，增强就业能力和竞争力。截止</w:t>
      </w:r>
      <w:r>
        <w:rPr>
          <w:rFonts w:ascii="仿宋" w:hAnsi="仿宋" w:eastAsia="仿宋"/>
          <w:sz w:val="32"/>
          <w:szCs w:val="32"/>
        </w:rPr>
        <w:t>8</w:t>
      </w:r>
      <w:r>
        <w:rPr>
          <w:rFonts w:hint="eastAsia" w:ascii="仿宋" w:hAnsi="仿宋" w:eastAsia="仿宋"/>
          <w:sz w:val="32"/>
          <w:szCs w:val="32"/>
        </w:rPr>
        <w:t>月底，建档立卡131人中，94人就业，16人备战公务员及事业单位考试,10人备战考研，7人待就业；“</w:t>
      </w:r>
      <w:r>
        <w:rPr>
          <w:rFonts w:ascii="仿宋" w:hAnsi="仿宋" w:eastAsia="仿宋"/>
          <w:sz w:val="32"/>
          <w:szCs w:val="32"/>
        </w:rPr>
        <w:t>52</w:t>
      </w:r>
      <w:r>
        <w:rPr>
          <w:rFonts w:hint="eastAsia" w:ascii="仿宋" w:hAnsi="仿宋" w:eastAsia="仿宋"/>
          <w:sz w:val="32"/>
          <w:szCs w:val="32"/>
        </w:rPr>
        <w:t>个未脱贫县”的4人全部就业。</w:t>
      </w:r>
    </w:p>
    <w:p>
      <w:pPr>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做好毕业生就业信息统计，完善毕业生基业核实细则，做好就业派遣工作。加强学院与自治区高校毕业生就业指导中心信息沟通机制，按照要求及时报送学院毕业生就业进展月报等各类信息，完成</w:t>
      </w:r>
      <w:r>
        <w:rPr>
          <w:rFonts w:ascii="仿宋" w:hAnsi="仿宋" w:eastAsia="仿宋"/>
          <w:sz w:val="32"/>
          <w:szCs w:val="32"/>
        </w:rPr>
        <w:t>202</w:t>
      </w:r>
      <w:r>
        <w:rPr>
          <w:rFonts w:hint="eastAsia" w:ascii="仿宋" w:hAnsi="仿宋" w:eastAsia="仿宋"/>
          <w:sz w:val="32"/>
          <w:szCs w:val="32"/>
        </w:rPr>
        <w:t>1届毕业生生源审核、录入及派遣工作。</w:t>
      </w:r>
    </w:p>
    <w:p>
      <w:pPr>
        <w:spacing w:line="560" w:lineRule="exact"/>
        <w:ind w:firstLine="640" w:firstLineChars="200"/>
        <w:rPr>
          <w:rFonts w:hint="eastAsia" w:ascii="仿宋" w:hAnsi="仿宋" w:eastAsia="仿宋"/>
          <w:sz w:val="32"/>
          <w:szCs w:val="32"/>
        </w:rPr>
      </w:pPr>
      <w:r>
        <w:rPr>
          <w:rFonts w:ascii="仿宋" w:hAnsi="仿宋" w:eastAsia="仿宋"/>
          <w:sz w:val="32"/>
          <w:szCs w:val="32"/>
        </w:rPr>
        <w:t>3.</w:t>
      </w:r>
      <w:r>
        <w:rPr>
          <w:rFonts w:hint="eastAsia" w:ascii="仿宋" w:hAnsi="仿宋" w:eastAsia="仿宋"/>
          <w:sz w:val="32"/>
          <w:szCs w:val="32"/>
        </w:rPr>
        <w:t>充分发挥教育部“24365”校园网络招聘服务宣传引导作用，积极参加内蒙古教育厅举办的“2021届毕业生校园招聘活动月活动”，举办“内蒙古鸿德文理学院2021年春季网络招聘会”“赤峰商会网络专场招聘会”“内蒙古鸿德文理学院教育类网络专场招聘会”“内蒙古鸿德文理学院财会系专场招聘会”。学院2021年春季网络招聘会，参聘企业74家，招聘岗位2144个，浏览8000余次；“赤峰商会专场招聘会”参聘企业32家，招聘岗位460个，学生浏览1700余次，投放简历150余次，为学生多渠道搭建线上就业平台。</w:t>
      </w:r>
    </w:p>
    <w:p>
      <w:pPr>
        <w:spacing w:line="56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以国家经济形势和社会需求的发展变化为导向，积极鼓励、引导学生考取职业证书，提高毕业生就业竞争力。</w:t>
      </w:r>
      <w:r>
        <w:rPr>
          <w:rFonts w:ascii="仿宋" w:hAnsi="仿宋" w:eastAsia="仿宋"/>
          <w:sz w:val="32"/>
          <w:szCs w:val="32"/>
        </w:rPr>
        <w:t>202</w:t>
      </w:r>
      <w:r>
        <w:rPr>
          <w:rFonts w:hint="eastAsia" w:ascii="仿宋" w:hAnsi="仿宋" w:eastAsia="仿宋"/>
          <w:sz w:val="32"/>
          <w:szCs w:val="32"/>
        </w:rPr>
        <w:t>1年，协调呼和浩特市教育局、新城区教育局，为符合认定条件的910名师范类专业毕业生办理了教师资格证书。2021年，按照市教育局通知要求，学院承担非师范类学生教师资格认定资料的收集工作，完成非师范类学生教师资格认定155人，完成职业资格鉴定211人。</w:t>
      </w:r>
    </w:p>
    <w:p>
      <w:pPr>
        <w:spacing w:line="560" w:lineRule="exact"/>
        <w:ind w:firstLine="640" w:firstLineChars="200"/>
        <w:rPr>
          <w:rFonts w:hint="eastAsia" w:ascii="仿宋" w:hAnsi="仿宋" w:eastAsia="仿宋"/>
          <w:sz w:val="32"/>
          <w:szCs w:val="32"/>
        </w:rPr>
      </w:pPr>
      <w:r>
        <w:rPr>
          <w:rFonts w:ascii="仿宋" w:hAnsi="仿宋" w:eastAsia="仿宋"/>
          <w:sz w:val="32"/>
          <w:szCs w:val="32"/>
        </w:rPr>
        <w:t>5.</w:t>
      </w:r>
      <w:r>
        <w:rPr>
          <w:rFonts w:hint="eastAsia" w:ascii="仿宋" w:hAnsi="仿宋" w:eastAsia="仿宋"/>
          <w:sz w:val="32"/>
          <w:szCs w:val="32"/>
        </w:rPr>
        <w:t>提升毕业生就业能力。加强我院学生职业生涯发展规划教育，帮助毕业生调整就业预期，找准职业定位；多方面搭建社会实践、实习实训、职业体验等实践平台，增强学生专业技能和职业能力。目前，学院建立了60个校内实训基地，建立154个校外实习实训基地。</w:t>
      </w:r>
    </w:p>
    <w:p>
      <w:pPr>
        <w:spacing w:line="560" w:lineRule="exact"/>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以活动和比赛为载体，全面提升学生的就业能力。学院举办“大学生职业生涯规划大赛”“公务员考试模拟大赛”“教师招考模拟大赛”“</w:t>
      </w:r>
      <w:r>
        <w:rPr>
          <w:rFonts w:ascii="仿宋" w:hAnsi="仿宋" w:eastAsia="仿宋"/>
          <w:sz w:val="32"/>
          <w:szCs w:val="32"/>
        </w:rPr>
        <w:t>ERP</w:t>
      </w:r>
      <w:r>
        <w:rPr>
          <w:rFonts w:hint="eastAsia" w:ascii="仿宋" w:hAnsi="仿宋" w:eastAsia="仿宋"/>
          <w:sz w:val="32"/>
          <w:szCs w:val="32"/>
        </w:rPr>
        <w:t>沙盘模拟经营大赛”“英语口语大赛”“点钞技能大赛”“会计手工记账与会计电算化技能大赛”等活动，通过比赛和活动，培养学生的参与意识和竞争意识，提升学生就业能力。</w:t>
      </w:r>
    </w:p>
    <w:p>
      <w:pPr>
        <w:widowControl/>
        <w:spacing w:line="240" w:lineRule="auto"/>
        <w:jc w:val="left"/>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90B9752-39E7-4B27-AEB0-62ED5E080C7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EF6A162-2504-4CC8-8642-6FE95926C118}"/>
  </w:font>
  <w:font w:name="Calibri Light">
    <w:panose1 w:val="020F0302020204030204"/>
    <w:charset w:val="00"/>
    <w:family w:val="swiss"/>
    <w:pitch w:val="default"/>
    <w:sig w:usb0="A00002EF" w:usb1="4000207B" w:usb2="00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3" w:fontKey="{A02B52F6-E92F-426D-84CC-6DF03395190B}"/>
  </w:font>
  <w:font w:name="仿宋">
    <w:panose1 w:val="02010609060101010101"/>
    <w:charset w:val="86"/>
    <w:family w:val="modern"/>
    <w:pitch w:val="default"/>
    <w:sig w:usb0="800002BF" w:usb1="38CF7CFA" w:usb2="00000016" w:usb3="00000000" w:csb0="00040001" w:csb1="00000000"/>
    <w:embedRegular r:id="rId4" w:fontKey="{6EF0E3CF-48C6-42EF-A80E-4D05E0706CC8}"/>
  </w:font>
  <w:font w:name="Helvetica">
    <w:altName w:val="Arial"/>
    <w:panose1 w:val="020B0604020202020204"/>
    <w:charset w:val="00"/>
    <w:family w:val="swiss"/>
    <w:pitch w:val="default"/>
    <w:sig w:usb0="00000000" w:usb1="00000000" w:usb2="00000009" w:usb3="00000000" w:csb0="000001FF" w:csb1="00000000"/>
    <w:embedRegular r:id="rId5" w:fontKey="{9384FC88-5AB2-4248-8A9F-D293253DE70B}"/>
  </w:font>
  <w:font w:name="楷体">
    <w:panose1 w:val="02010609060101010101"/>
    <w:charset w:val="86"/>
    <w:family w:val="auto"/>
    <w:pitch w:val="default"/>
    <w:sig w:usb0="800002BF" w:usb1="38CF7CFA" w:usb2="00000016" w:usb3="00000000" w:csb0="00040001" w:csb1="00000000"/>
    <w:embedRegular r:id="rId6" w:fontKey="{A1C6D650-45A8-4EBF-8AAD-E1AA0A570171}"/>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FB7089"/>
    <w:multiLevelType w:val="singleLevel"/>
    <w:tmpl w:val="35FB708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DA6"/>
    <w:rsid w:val="000035EC"/>
    <w:rsid w:val="00005836"/>
    <w:rsid w:val="00006709"/>
    <w:rsid w:val="00020C44"/>
    <w:rsid w:val="00026160"/>
    <w:rsid w:val="00032637"/>
    <w:rsid w:val="0003696A"/>
    <w:rsid w:val="0005558B"/>
    <w:rsid w:val="00055C95"/>
    <w:rsid w:val="00056416"/>
    <w:rsid w:val="000617D7"/>
    <w:rsid w:val="000635A8"/>
    <w:rsid w:val="00065DF1"/>
    <w:rsid w:val="000701A3"/>
    <w:rsid w:val="000756EF"/>
    <w:rsid w:val="00080A0F"/>
    <w:rsid w:val="000832F9"/>
    <w:rsid w:val="00083C04"/>
    <w:rsid w:val="000905A7"/>
    <w:rsid w:val="00090DD2"/>
    <w:rsid w:val="00094376"/>
    <w:rsid w:val="00097013"/>
    <w:rsid w:val="000A0136"/>
    <w:rsid w:val="000A43F3"/>
    <w:rsid w:val="000A6094"/>
    <w:rsid w:val="000B115E"/>
    <w:rsid w:val="000B15AD"/>
    <w:rsid w:val="000C480E"/>
    <w:rsid w:val="000C56D9"/>
    <w:rsid w:val="000D1F28"/>
    <w:rsid w:val="000D30E6"/>
    <w:rsid w:val="000D421D"/>
    <w:rsid w:val="000D7A44"/>
    <w:rsid w:val="000F4129"/>
    <w:rsid w:val="00107664"/>
    <w:rsid w:val="00111C6F"/>
    <w:rsid w:val="00120988"/>
    <w:rsid w:val="00151937"/>
    <w:rsid w:val="0016384A"/>
    <w:rsid w:val="00182E75"/>
    <w:rsid w:val="0018677C"/>
    <w:rsid w:val="0019160D"/>
    <w:rsid w:val="00192FD3"/>
    <w:rsid w:val="001949ED"/>
    <w:rsid w:val="00197604"/>
    <w:rsid w:val="001A79DE"/>
    <w:rsid w:val="001B0EF2"/>
    <w:rsid w:val="001D3DF5"/>
    <w:rsid w:val="001D6E22"/>
    <w:rsid w:val="001E0A00"/>
    <w:rsid w:val="001E2950"/>
    <w:rsid w:val="001E3127"/>
    <w:rsid w:val="00205678"/>
    <w:rsid w:val="00210BC1"/>
    <w:rsid w:val="0021143A"/>
    <w:rsid w:val="0021611F"/>
    <w:rsid w:val="00216640"/>
    <w:rsid w:val="00241FAD"/>
    <w:rsid w:val="00244E7A"/>
    <w:rsid w:val="0025615F"/>
    <w:rsid w:val="00266627"/>
    <w:rsid w:val="00267762"/>
    <w:rsid w:val="00267A2F"/>
    <w:rsid w:val="00267CEA"/>
    <w:rsid w:val="002727D7"/>
    <w:rsid w:val="002756B1"/>
    <w:rsid w:val="0027694C"/>
    <w:rsid w:val="00285F92"/>
    <w:rsid w:val="0029676A"/>
    <w:rsid w:val="002A2D70"/>
    <w:rsid w:val="002B1484"/>
    <w:rsid w:val="002B34CC"/>
    <w:rsid w:val="002C27F8"/>
    <w:rsid w:val="002D1476"/>
    <w:rsid w:val="002E00EB"/>
    <w:rsid w:val="002E2E2C"/>
    <w:rsid w:val="002F0F2B"/>
    <w:rsid w:val="002F12E7"/>
    <w:rsid w:val="002F3DBA"/>
    <w:rsid w:val="002F46AE"/>
    <w:rsid w:val="003028B7"/>
    <w:rsid w:val="003052CD"/>
    <w:rsid w:val="003171B2"/>
    <w:rsid w:val="00317F61"/>
    <w:rsid w:val="003245E1"/>
    <w:rsid w:val="00324A01"/>
    <w:rsid w:val="003300B0"/>
    <w:rsid w:val="00353E0E"/>
    <w:rsid w:val="00375704"/>
    <w:rsid w:val="0038067D"/>
    <w:rsid w:val="003811DC"/>
    <w:rsid w:val="00390132"/>
    <w:rsid w:val="00392F52"/>
    <w:rsid w:val="00394E66"/>
    <w:rsid w:val="003A2BBB"/>
    <w:rsid w:val="003B047E"/>
    <w:rsid w:val="003B1C81"/>
    <w:rsid w:val="003B5966"/>
    <w:rsid w:val="003C008B"/>
    <w:rsid w:val="003C481D"/>
    <w:rsid w:val="003D0A80"/>
    <w:rsid w:val="003D3691"/>
    <w:rsid w:val="003D3E74"/>
    <w:rsid w:val="003D4B63"/>
    <w:rsid w:val="003E7FE7"/>
    <w:rsid w:val="003F416E"/>
    <w:rsid w:val="004004B9"/>
    <w:rsid w:val="004131A9"/>
    <w:rsid w:val="004358C8"/>
    <w:rsid w:val="00440AC0"/>
    <w:rsid w:val="0044794A"/>
    <w:rsid w:val="0046168A"/>
    <w:rsid w:val="00463609"/>
    <w:rsid w:val="004A5260"/>
    <w:rsid w:val="004A5B07"/>
    <w:rsid w:val="004A60B6"/>
    <w:rsid w:val="004B111D"/>
    <w:rsid w:val="004C2458"/>
    <w:rsid w:val="004C5EA3"/>
    <w:rsid w:val="004D30DA"/>
    <w:rsid w:val="004E3193"/>
    <w:rsid w:val="004E46B9"/>
    <w:rsid w:val="004F0BD2"/>
    <w:rsid w:val="004F54D0"/>
    <w:rsid w:val="004F5595"/>
    <w:rsid w:val="00511399"/>
    <w:rsid w:val="00527E40"/>
    <w:rsid w:val="00542F12"/>
    <w:rsid w:val="0056058B"/>
    <w:rsid w:val="005638DA"/>
    <w:rsid w:val="00566302"/>
    <w:rsid w:val="00570489"/>
    <w:rsid w:val="005716D5"/>
    <w:rsid w:val="005723EB"/>
    <w:rsid w:val="00575D85"/>
    <w:rsid w:val="00586555"/>
    <w:rsid w:val="0059505C"/>
    <w:rsid w:val="005A1772"/>
    <w:rsid w:val="005B13EB"/>
    <w:rsid w:val="005B6295"/>
    <w:rsid w:val="005B734F"/>
    <w:rsid w:val="005C4EEB"/>
    <w:rsid w:val="005F73CE"/>
    <w:rsid w:val="00607CCE"/>
    <w:rsid w:val="006104B1"/>
    <w:rsid w:val="00610A9C"/>
    <w:rsid w:val="00620EE1"/>
    <w:rsid w:val="0064007C"/>
    <w:rsid w:val="00644FB4"/>
    <w:rsid w:val="0067088B"/>
    <w:rsid w:val="00683375"/>
    <w:rsid w:val="006920ED"/>
    <w:rsid w:val="00694621"/>
    <w:rsid w:val="00696C3B"/>
    <w:rsid w:val="006A0977"/>
    <w:rsid w:val="006A7D8E"/>
    <w:rsid w:val="006B12E3"/>
    <w:rsid w:val="006C365E"/>
    <w:rsid w:val="006C3F94"/>
    <w:rsid w:val="006D2A08"/>
    <w:rsid w:val="006D415D"/>
    <w:rsid w:val="006D4916"/>
    <w:rsid w:val="006E0317"/>
    <w:rsid w:val="006E24C7"/>
    <w:rsid w:val="006E545E"/>
    <w:rsid w:val="00701140"/>
    <w:rsid w:val="007028E1"/>
    <w:rsid w:val="00702BD9"/>
    <w:rsid w:val="007054EC"/>
    <w:rsid w:val="00707535"/>
    <w:rsid w:val="00712015"/>
    <w:rsid w:val="00724BCC"/>
    <w:rsid w:val="00724D9C"/>
    <w:rsid w:val="007440FE"/>
    <w:rsid w:val="00747DC4"/>
    <w:rsid w:val="00770525"/>
    <w:rsid w:val="0077091A"/>
    <w:rsid w:val="007820FE"/>
    <w:rsid w:val="00794DB9"/>
    <w:rsid w:val="007A256A"/>
    <w:rsid w:val="007A320D"/>
    <w:rsid w:val="007A43BD"/>
    <w:rsid w:val="007B6E29"/>
    <w:rsid w:val="007B6FF4"/>
    <w:rsid w:val="007B75AA"/>
    <w:rsid w:val="007B79DA"/>
    <w:rsid w:val="007C444B"/>
    <w:rsid w:val="007C672C"/>
    <w:rsid w:val="007D7886"/>
    <w:rsid w:val="007E055F"/>
    <w:rsid w:val="007E0EA6"/>
    <w:rsid w:val="007F303E"/>
    <w:rsid w:val="007F4431"/>
    <w:rsid w:val="007F5B4B"/>
    <w:rsid w:val="007F5EED"/>
    <w:rsid w:val="007F7F31"/>
    <w:rsid w:val="00804DA6"/>
    <w:rsid w:val="0080775D"/>
    <w:rsid w:val="008146CE"/>
    <w:rsid w:val="008225B5"/>
    <w:rsid w:val="00823C00"/>
    <w:rsid w:val="00826B76"/>
    <w:rsid w:val="00832A69"/>
    <w:rsid w:val="00836307"/>
    <w:rsid w:val="008366F0"/>
    <w:rsid w:val="008451F2"/>
    <w:rsid w:val="008531BF"/>
    <w:rsid w:val="008578A1"/>
    <w:rsid w:val="00865B50"/>
    <w:rsid w:val="0087213A"/>
    <w:rsid w:val="008762FC"/>
    <w:rsid w:val="00881406"/>
    <w:rsid w:val="0088380D"/>
    <w:rsid w:val="00887CA8"/>
    <w:rsid w:val="008B1AF7"/>
    <w:rsid w:val="008B4553"/>
    <w:rsid w:val="008C06E3"/>
    <w:rsid w:val="008D636D"/>
    <w:rsid w:val="008F2E89"/>
    <w:rsid w:val="008F725B"/>
    <w:rsid w:val="00904566"/>
    <w:rsid w:val="009079B4"/>
    <w:rsid w:val="00924D60"/>
    <w:rsid w:val="00927EE7"/>
    <w:rsid w:val="009335E2"/>
    <w:rsid w:val="00933897"/>
    <w:rsid w:val="009610A1"/>
    <w:rsid w:val="0097194A"/>
    <w:rsid w:val="0099174E"/>
    <w:rsid w:val="00994E7B"/>
    <w:rsid w:val="009A29CC"/>
    <w:rsid w:val="009B0700"/>
    <w:rsid w:val="009B5C3D"/>
    <w:rsid w:val="009B7203"/>
    <w:rsid w:val="009D071C"/>
    <w:rsid w:val="009D4094"/>
    <w:rsid w:val="009D671F"/>
    <w:rsid w:val="009E58F0"/>
    <w:rsid w:val="00A06498"/>
    <w:rsid w:val="00A238A1"/>
    <w:rsid w:val="00A30904"/>
    <w:rsid w:val="00A33731"/>
    <w:rsid w:val="00A353B9"/>
    <w:rsid w:val="00A36F10"/>
    <w:rsid w:val="00A3771C"/>
    <w:rsid w:val="00A41256"/>
    <w:rsid w:val="00A508DF"/>
    <w:rsid w:val="00A73557"/>
    <w:rsid w:val="00A90089"/>
    <w:rsid w:val="00A931C7"/>
    <w:rsid w:val="00A93B63"/>
    <w:rsid w:val="00A95A88"/>
    <w:rsid w:val="00AA1E91"/>
    <w:rsid w:val="00AB461B"/>
    <w:rsid w:val="00AC1C74"/>
    <w:rsid w:val="00AC3825"/>
    <w:rsid w:val="00AC3A15"/>
    <w:rsid w:val="00AC5215"/>
    <w:rsid w:val="00AF73AB"/>
    <w:rsid w:val="00AF78F9"/>
    <w:rsid w:val="00B22403"/>
    <w:rsid w:val="00B25073"/>
    <w:rsid w:val="00B33524"/>
    <w:rsid w:val="00B3525C"/>
    <w:rsid w:val="00B36137"/>
    <w:rsid w:val="00B5519D"/>
    <w:rsid w:val="00B556E5"/>
    <w:rsid w:val="00B7198C"/>
    <w:rsid w:val="00B733DA"/>
    <w:rsid w:val="00B76D2F"/>
    <w:rsid w:val="00B865BE"/>
    <w:rsid w:val="00BA2FC8"/>
    <w:rsid w:val="00BA5106"/>
    <w:rsid w:val="00BB0B75"/>
    <w:rsid w:val="00BB2016"/>
    <w:rsid w:val="00BB497D"/>
    <w:rsid w:val="00BC558C"/>
    <w:rsid w:val="00BD18A6"/>
    <w:rsid w:val="00BD420E"/>
    <w:rsid w:val="00BF7A6D"/>
    <w:rsid w:val="00C009F5"/>
    <w:rsid w:val="00C0248C"/>
    <w:rsid w:val="00C037FD"/>
    <w:rsid w:val="00C110AB"/>
    <w:rsid w:val="00C263EF"/>
    <w:rsid w:val="00C33457"/>
    <w:rsid w:val="00C33FAF"/>
    <w:rsid w:val="00C342E2"/>
    <w:rsid w:val="00C35FA8"/>
    <w:rsid w:val="00C445AE"/>
    <w:rsid w:val="00C503E2"/>
    <w:rsid w:val="00C53B60"/>
    <w:rsid w:val="00C54F97"/>
    <w:rsid w:val="00C56C52"/>
    <w:rsid w:val="00C64A64"/>
    <w:rsid w:val="00C65652"/>
    <w:rsid w:val="00C674C9"/>
    <w:rsid w:val="00C86A8E"/>
    <w:rsid w:val="00C87415"/>
    <w:rsid w:val="00C90839"/>
    <w:rsid w:val="00C9346A"/>
    <w:rsid w:val="00CB0B01"/>
    <w:rsid w:val="00CB4B45"/>
    <w:rsid w:val="00CB6E67"/>
    <w:rsid w:val="00CB780B"/>
    <w:rsid w:val="00CB79C5"/>
    <w:rsid w:val="00CC7EF7"/>
    <w:rsid w:val="00CD20BB"/>
    <w:rsid w:val="00CD2A4C"/>
    <w:rsid w:val="00CE0AD5"/>
    <w:rsid w:val="00CE18ED"/>
    <w:rsid w:val="00CE3118"/>
    <w:rsid w:val="00CF1832"/>
    <w:rsid w:val="00CF1FBE"/>
    <w:rsid w:val="00D004C1"/>
    <w:rsid w:val="00D02BDB"/>
    <w:rsid w:val="00D1027E"/>
    <w:rsid w:val="00D24083"/>
    <w:rsid w:val="00D41678"/>
    <w:rsid w:val="00D42857"/>
    <w:rsid w:val="00D45274"/>
    <w:rsid w:val="00D60645"/>
    <w:rsid w:val="00D61619"/>
    <w:rsid w:val="00D652F9"/>
    <w:rsid w:val="00D671F6"/>
    <w:rsid w:val="00D7111A"/>
    <w:rsid w:val="00D757E1"/>
    <w:rsid w:val="00D97357"/>
    <w:rsid w:val="00DB0363"/>
    <w:rsid w:val="00DC624B"/>
    <w:rsid w:val="00DC7093"/>
    <w:rsid w:val="00DE586F"/>
    <w:rsid w:val="00DF42BB"/>
    <w:rsid w:val="00DF6574"/>
    <w:rsid w:val="00E025CE"/>
    <w:rsid w:val="00E034BB"/>
    <w:rsid w:val="00E10FDC"/>
    <w:rsid w:val="00E14110"/>
    <w:rsid w:val="00E17A28"/>
    <w:rsid w:val="00E50966"/>
    <w:rsid w:val="00E52DCB"/>
    <w:rsid w:val="00E61EE6"/>
    <w:rsid w:val="00E73B91"/>
    <w:rsid w:val="00E76A13"/>
    <w:rsid w:val="00E84B5A"/>
    <w:rsid w:val="00E85F5E"/>
    <w:rsid w:val="00E86644"/>
    <w:rsid w:val="00E913C3"/>
    <w:rsid w:val="00EA1623"/>
    <w:rsid w:val="00EB110B"/>
    <w:rsid w:val="00EB62D7"/>
    <w:rsid w:val="00EC187D"/>
    <w:rsid w:val="00EC7E7C"/>
    <w:rsid w:val="00ED425D"/>
    <w:rsid w:val="00ED48C9"/>
    <w:rsid w:val="00ED4E5B"/>
    <w:rsid w:val="00EE0B91"/>
    <w:rsid w:val="00EE173F"/>
    <w:rsid w:val="00EE2856"/>
    <w:rsid w:val="00EE5570"/>
    <w:rsid w:val="00EF18FE"/>
    <w:rsid w:val="00EF6757"/>
    <w:rsid w:val="00F053E7"/>
    <w:rsid w:val="00F12D36"/>
    <w:rsid w:val="00F24664"/>
    <w:rsid w:val="00F26F52"/>
    <w:rsid w:val="00F31E01"/>
    <w:rsid w:val="00F33565"/>
    <w:rsid w:val="00F50D2F"/>
    <w:rsid w:val="00F514FC"/>
    <w:rsid w:val="00F55BD1"/>
    <w:rsid w:val="00F55BEC"/>
    <w:rsid w:val="00F60EFF"/>
    <w:rsid w:val="00F917BB"/>
    <w:rsid w:val="00F924A3"/>
    <w:rsid w:val="00FB1A07"/>
    <w:rsid w:val="00FB28C9"/>
    <w:rsid w:val="00FC05B5"/>
    <w:rsid w:val="00FC0B7C"/>
    <w:rsid w:val="00FC0DCB"/>
    <w:rsid w:val="00FE5682"/>
    <w:rsid w:val="00FF6988"/>
    <w:rsid w:val="1E0642A6"/>
    <w:rsid w:val="2077688C"/>
    <w:rsid w:val="2FE905D8"/>
    <w:rsid w:val="349660F4"/>
    <w:rsid w:val="3B9303C7"/>
    <w:rsid w:val="450E785C"/>
    <w:rsid w:val="4AED43AC"/>
    <w:rsid w:val="4CAC395A"/>
    <w:rsid w:val="52A7328F"/>
    <w:rsid w:val="57372B96"/>
    <w:rsid w:val="5E724A0F"/>
    <w:rsid w:val="5EC9275E"/>
    <w:rsid w:val="61444430"/>
    <w:rsid w:val="69817394"/>
    <w:rsid w:val="69A457E3"/>
    <w:rsid w:val="7827151F"/>
    <w:rsid w:val="78D405FC"/>
    <w:rsid w:val="7E8A564E"/>
    <w:rsid w:val="7E8B4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1"/>
    <w:qFormat/>
    <w:uiPriority w:val="0"/>
    <w:pPr>
      <w:widowControl w:val="0"/>
      <w:spacing w:line="360" w:lineRule="auto"/>
      <w:jc w:val="both"/>
    </w:pPr>
    <w:rPr>
      <w:rFonts w:asciiTheme="minorHAnsi" w:hAnsiTheme="minorHAnsi" w:eastAsiaTheme="minorEastAsia" w:cstheme="minorBidi"/>
      <w:kern w:val="2"/>
      <w:sz w:val="24"/>
      <w:szCs w:val="22"/>
      <w:lang w:val="en-US" w:eastAsia="zh-CN" w:bidi="ar-SA"/>
    </w:rPr>
  </w:style>
  <w:style w:type="paragraph" w:styleId="2">
    <w:name w:val="heading 1"/>
    <w:basedOn w:val="1"/>
    <w:next w:val="1"/>
    <w:link w:val="19"/>
    <w:qFormat/>
    <w:uiPriority w:val="9"/>
    <w:pPr>
      <w:keepNext/>
      <w:keepLines/>
      <w:outlineLvl w:val="0"/>
    </w:pPr>
    <w:rPr>
      <w:b/>
      <w:bCs/>
      <w:kern w:val="44"/>
      <w:szCs w:val="44"/>
    </w:rPr>
  </w:style>
  <w:style w:type="paragraph" w:styleId="3">
    <w:name w:val="heading 2"/>
    <w:basedOn w:val="1"/>
    <w:next w:val="1"/>
    <w:link w:val="20"/>
    <w:unhideWhenUsed/>
    <w:qFormat/>
    <w:uiPriority w:val="9"/>
    <w:pPr>
      <w:keepNext/>
      <w:keepLines/>
      <w:outlineLvl w:val="1"/>
    </w:pPr>
    <w:rPr>
      <w:rFonts w:asciiTheme="majorHAnsi" w:hAnsiTheme="majorHAnsi" w:eastAsiaTheme="majorEastAsia" w:cstheme="majorBidi"/>
      <w:b/>
      <w:bCs/>
      <w:szCs w:val="32"/>
    </w:rPr>
  </w:style>
  <w:style w:type="paragraph" w:styleId="4">
    <w:name w:val="heading 3"/>
    <w:basedOn w:val="1"/>
    <w:next w:val="1"/>
    <w:link w:val="21"/>
    <w:unhideWhenUsed/>
    <w:qFormat/>
    <w:uiPriority w:val="9"/>
    <w:pPr>
      <w:keepNext/>
      <w:keepLines/>
      <w:outlineLvl w:val="2"/>
    </w:pPr>
    <w:rPr>
      <w:b/>
      <w:bCs/>
      <w:szCs w:val="32"/>
    </w:rPr>
  </w:style>
  <w:style w:type="paragraph" w:styleId="5">
    <w:name w:val="heading 4"/>
    <w:basedOn w:val="1"/>
    <w:next w:val="1"/>
    <w:link w:val="3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6"/>
    <w:semiHidden/>
    <w:unhideWhenUsed/>
    <w:qFormat/>
    <w:uiPriority w:val="99"/>
    <w:pPr>
      <w:jc w:val="left"/>
    </w:pPr>
  </w:style>
  <w:style w:type="paragraph" w:styleId="7">
    <w:name w:val="Date"/>
    <w:basedOn w:val="1"/>
    <w:next w:val="1"/>
    <w:link w:val="18"/>
    <w:semiHidden/>
    <w:unhideWhenUsed/>
    <w:qFormat/>
    <w:uiPriority w:val="99"/>
    <w:pPr>
      <w:ind w:left="100" w:leftChars="2500"/>
    </w:pPr>
  </w:style>
  <w:style w:type="paragraph" w:styleId="8">
    <w:name w:val="Balloon Text"/>
    <w:basedOn w:val="1"/>
    <w:link w:val="38"/>
    <w:semiHidden/>
    <w:unhideWhenUsed/>
    <w:qFormat/>
    <w:uiPriority w:val="99"/>
    <w:pPr>
      <w:spacing w:line="240" w:lineRule="auto"/>
    </w:pPr>
    <w:rPr>
      <w:sz w:val="18"/>
      <w:szCs w:val="18"/>
    </w:rPr>
  </w:style>
  <w:style w:type="paragraph" w:styleId="9">
    <w:name w:val="footer"/>
    <w:basedOn w:val="1"/>
    <w:link w:val="29"/>
    <w:unhideWhenUsed/>
    <w:qFormat/>
    <w:uiPriority w:val="99"/>
    <w:pPr>
      <w:tabs>
        <w:tab w:val="center" w:pos="4153"/>
        <w:tab w:val="right" w:pos="8306"/>
      </w:tabs>
      <w:snapToGrid w:val="0"/>
      <w:spacing w:line="240" w:lineRule="auto"/>
      <w:jc w:val="left"/>
    </w:pPr>
    <w:rPr>
      <w:sz w:val="18"/>
      <w:szCs w:val="18"/>
    </w:rPr>
  </w:style>
  <w:style w:type="paragraph" w:styleId="10">
    <w:name w:val="header"/>
    <w:basedOn w:val="1"/>
    <w:link w:val="2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1">
    <w:name w:val="Normal (Web)"/>
    <w:basedOn w:val="1"/>
    <w:qFormat/>
    <w:uiPriority w:val="0"/>
    <w:pPr>
      <w:spacing w:before="100" w:beforeAutospacing="1" w:after="100" w:afterAutospacing="1"/>
      <w:jc w:val="left"/>
    </w:pPr>
    <w:rPr>
      <w:kern w:val="0"/>
      <w:sz w:val="24"/>
      <w:szCs w:val="24"/>
    </w:rPr>
  </w:style>
  <w:style w:type="paragraph" w:styleId="12">
    <w:name w:val="annotation subject"/>
    <w:basedOn w:val="6"/>
    <w:next w:val="6"/>
    <w:link w:val="37"/>
    <w:semiHidden/>
    <w:unhideWhenUsed/>
    <w:qFormat/>
    <w:uiPriority w:val="99"/>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22"/>
    <w:rPr>
      <w:b/>
      <w:bCs/>
    </w:rPr>
  </w:style>
  <w:style w:type="character" w:styleId="17">
    <w:name w:val="annotation reference"/>
    <w:basedOn w:val="15"/>
    <w:semiHidden/>
    <w:unhideWhenUsed/>
    <w:qFormat/>
    <w:uiPriority w:val="99"/>
    <w:rPr>
      <w:sz w:val="21"/>
      <w:szCs w:val="21"/>
    </w:rPr>
  </w:style>
  <w:style w:type="character" w:customStyle="1" w:styleId="18">
    <w:name w:val="日期 Char"/>
    <w:basedOn w:val="15"/>
    <w:link w:val="7"/>
    <w:semiHidden/>
    <w:qFormat/>
    <w:uiPriority w:val="99"/>
  </w:style>
  <w:style w:type="character" w:customStyle="1" w:styleId="19">
    <w:name w:val="标题 1 Char"/>
    <w:basedOn w:val="15"/>
    <w:link w:val="2"/>
    <w:qFormat/>
    <w:uiPriority w:val="9"/>
    <w:rPr>
      <w:b/>
      <w:bCs/>
      <w:kern w:val="44"/>
      <w:sz w:val="24"/>
      <w:szCs w:val="44"/>
    </w:rPr>
  </w:style>
  <w:style w:type="character" w:customStyle="1" w:styleId="20">
    <w:name w:val="标题 2 Char"/>
    <w:basedOn w:val="15"/>
    <w:link w:val="3"/>
    <w:qFormat/>
    <w:uiPriority w:val="9"/>
    <w:rPr>
      <w:rFonts w:asciiTheme="majorHAnsi" w:hAnsiTheme="majorHAnsi" w:eastAsiaTheme="majorEastAsia" w:cstheme="majorBidi"/>
      <w:b/>
      <w:bCs/>
      <w:sz w:val="24"/>
      <w:szCs w:val="32"/>
    </w:rPr>
  </w:style>
  <w:style w:type="character" w:customStyle="1" w:styleId="21">
    <w:name w:val="标题 3 Char"/>
    <w:basedOn w:val="15"/>
    <w:link w:val="4"/>
    <w:qFormat/>
    <w:uiPriority w:val="9"/>
    <w:rPr>
      <w:b/>
      <w:bCs/>
      <w:sz w:val="24"/>
      <w:szCs w:val="32"/>
    </w:rPr>
  </w:style>
  <w:style w:type="paragraph" w:customStyle="1" w:styleId="22">
    <w:name w:val="msonorm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style12"/>
    <w:basedOn w:val="1"/>
    <w:qFormat/>
    <w:uiPriority w:val="0"/>
    <w:pPr>
      <w:widowControl/>
      <w:spacing w:before="100" w:beforeAutospacing="1" w:after="100" w:afterAutospacing="1"/>
      <w:jc w:val="left"/>
    </w:pPr>
    <w:rPr>
      <w:rFonts w:ascii="宋体" w:hAnsi="宋体" w:eastAsia="宋体" w:cs="宋体"/>
      <w:kern w:val="0"/>
      <w:szCs w:val="21"/>
    </w:rPr>
  </w:style>
  <w:style w:type="table" w:customStyle="1" w:styleId="24">
    <w:name w:val="List Table 4 Accent 1"/>
    <w:basedOn w:val="13"/>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25">
    <w:name w:val="Grid Table 4 Accent 1"/>
    <w:basedOn w:val="13"/>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26">
    <w:name w:val="Grid Table 4 Accent 5"/>
    <w:basedOn w:val="13"/>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27">
    <w:name w:val="Grid Table 4 Accent 6"/>
    <w:basedOn w:val="13"/>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character" w:customStyle="1" w:styleId="28">
    <w:name w:val="页眉 Char"/>
    <w:basedOn w:val="15"/>
    <w:link w:val="10"/>
    <w:qFormat/>
    <w:uiPriority w:val="99"/>
    <w:rPr>
      <w:sz w:val="18"/>
      <w:szCs w:val="18"/>
    </w:rPr>
  </w:style>
  <w:style w:type="character" w:customStyle="1" w:styleId="29">
    <w:name w:val="页脚 Char"/>
    <w:basedOn w:val="15"/>
    <w:link w:val="9"/>
    <w:qFormat/>
    <w:uiPriority w:val="99"/>
    <w:rPr>
      <w:sz w:val="18"/>
      <w:szCs w:val="18"/>
    </w:rPr>
  </w:style>
  <w:style w:type="character" w:customStyle="1" w:styleId="30">
    <w:name w:val="标题 4 Char"/>
    <w:basedOn w:val="15"/>
    <w:link w:val="5"/>
    <w:qFormat/>
    <w:uiPriority w:val="9"/>
    <w:rPr>
      <w:rFonts w:asciiTheme="majorHAnsi" w:hAnsiTheme="majorHAnsi" w:eastAsiaTheme="majorEastAsia" w:cstheme="majorBidi"/>
      <w:b/>
      <w:bCs/>
      <w:sz w:val="28"/>
      <w:szCs w:val="28"/>
    </w:rPr>
  </w:style>
  <w:style w:type="paragraph" w:customStyle="1" w:styleId="31">
    <w:name w:val="A正文"/>
    <w:basedOn w:val="1"/>
    <w:link w:val="32"/>
    <w:qFormat/>
    <w:uiPriority w:val="0"/>
    <w:pPr>
      <w:widowControl/>
      <w:ind w:firstLine="200" w:firstLineChars="200"/>
    </w:pPr>
    <w:rPr>
      <w:rFonts w:ascii="Times New Roman" w:hAnsi="Times New Roman" w:eastAsia="宋体"/>
      <w:color w:val="000000"/>
      <w:kern w:val="0"/>
      <w:szCs w:val="24"/>
    </w:rPr>
  </w:style>
  <w:style w:type="character" w:customStyle="1" w:styleId="32">
    <w:name w:val="A正文 Char"/>
    <w:basedOn w:val="15"/>
    <w:link w:val="31"/>
    <w:qFormat/>
    <w:uiPriority w:val="0"/>
    <w:rPr>
      <w:rFonts w:ascii="Times New Roman" w:hAnsi="Times New Roman" w:eastAsia="宋体"/>
      <w:color w:val="000000"/>
      <w:kern w:val="0"/>
      <w:sz w:val="24"/>
      <w:szCs w:val="24"/>
    </w:rPr>
  </w:style>
  <w:style w:type="paragraph" w:customStyle="1" w:styleId="33">
    <w:name w:val="A图表标题"/>
    <w:basedOn w:val="1"/>
    <w:link w:val="34"/>
    <w:qFormat/>
    <w:uiPriority w:val="0"/>
    <w:pPr>
      <w:widowControl/>
      <w:spacing w:before="50" w:beforeLines="50" w:after="50" w:afterLines="50"/>
      <w:jc w:val="center"/>
    </w:pPr>
    <w:rPr>
      <w:rFonts w:ascii="黑体" w:hAnsi="黑体" w:eastAsia="黑体" w:cs="Times New Roman"/>
      <w:b/>
      <w:caps/>
      <w:color w:val="5B9BD5" w:themeColor="accent1"/>
      <w:kern w:val="0"/>
      <w:sz w:val="21"/>
      <w:szCs w:val="36"/>
      <w:lang w:val="zh-CN"/>
      <w14:textFill>
        <w14:solidFill>
          <w14:schemeClr w14:val="accent1"/>
        </w14:solidFill>
      </w14:textFill>
    </w:rPr>
  </w:style>
  <w:style w:type="character" w:customStyle="1" w:styleId="34">
    <w:name w:val="A图表标题 Char"/>
    <w:basedOn w:val="15"/>
    <w:link w:val="33"/>
    <w:qFormat/>
    <w:uiPriority w:val="0"/>
    <w:rPr>
      <w:rFonts w:ascii="黑体" w:hAnsi="黑体" w:eastAsia="黑体" w:cs="Times New Roman"/>
      <w:b/>
      <w:caps/>
      <w:color w:val="5B9BD5" w:themeColor="accent1"/>
      <w:kern w:val="0"/>
      <w:szCs w:val="36"/>
      <w:lang w:val="zh-CN"/>
      <w14:textFill>
        <w14:solidFill>
          <w14:schemeClr w14:val="accent1"/>
        </w14:solidFill>
      </w14:textFill>
    </w:rPr>
  </w:style>
  <w:style w:type="table" w:customStyle="1" w:styleId="35">
    <w:name w:val="Grid Table 5 Dark Accent 6"/>
    <w:basedOn w:val="13"/>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character" w:customStyle="1" w:styleId="36">
    <w:name w:val="批注文字 Char"/>
    <w:basedOn w:val="15"/>
    <w:link w:val="6"/>
    <w:semiHidden/>
    <w:qFormat/>
    <w:uiPriority w:val="99"/>
    <w:rPr>
      <w:sz w:val="24"/>
    </w:rPr>
  </w:style>
  <w:style w:type="character" w:customStyle="1" w:styleId="37">
    <w:name w:val="批注主题 Char"/>
    <w:basedOn w:val="36"/>
    <w:link w:val="12"/>
    <w:semiHidden/>
    <w:qFormat/>
    <w:uiPriority w:val="99"/>
    <w:rPr>
      <w:b/>
      <w:bCs/>
      <w:sz w:val="24"/>
    </w:rPr>
  </w:style>
  <w:style w:type="character" w:customStyle="1" w:styleId="38">
    <w:name w:val="批注框文本 Char"/>
    <w:basedOn w:val="15"/>
    <w:link w:val="8"/>
    <w:semiHidden/>
    <w:qFormat/>
    <w:uiPriority w:val="99"/>
    <w:rPr>
      <w:sz w:val="18"/>
      <w:szCs w:val="18"/>
    </w:rPr>
  </w:style>
  <w:style w:type="table" w:customStyle="1" w:styleId="39">
    <w:name w:val="网格表 4 - 着色 61"/>
    <w:basedOn w:val="13"/>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paragraph" w:styleId="40">
    <w:name w:val="List Paragraph"/>
    <w:basedOn w:val="1"/>
    <w:qFormat/>
    <w:uiPriority w:val="34"/>
    <w:pPr>
      <w:ind w:firstLine="420" w:firstLineChars="200"/>
    </w:pPr>
  </w:style>
  <w:style w:type="character" w:customStyle="1" w:styleId="41">
    <w:name w:val="NormalCharacter"/>
    <w:link w:val="1"/>
    <w:semiHidden/>
    <w:qFormat/>
    <w:uiPriority w:val="0"/>
    <w:rPr>
      <w:rFonts w:asciiTheme="minorHAnsi" w:hAnsiTheme="minorHAnsi" w:eastAsiaTheme="minorEastAsia" w:cstheme="minorBidi"/>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1179</Words>
  <Characters>6721</Characters>
  <Lines>56</Lines>
  <Paragraphs>15</Paragraphs>
  <TotalTime>0</TotalTime>
  <ScaleCrop>false</ScaleCrop>
  <LinksUpToDate>false</LinksUpToDate>
  <CharactersWithSpaces>7885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2020-12-24T03:13:00Z</dcterms:created>
  <dc:creator>janeyun0312@126.com</dc:creator>
  <cp:lastModifiedBy>聂晶～佑妈小铺</cp:lastModifiedBy>
  <cp:lastPrinted>2021-12-13T01:25:00Z</cp:lastPrinted>
  <dcterms:modified xsi:type="dcterms:W3CDTF">2022-01-10T02:41:15Z</dcterms:modified>
  <cp:revision>295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55DB2A6AAD174829A40FA2477D3B4196</vt:lpwstr>
  </property>
</Properties>
</file>