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r>
        <w:rPr>
          <w:rFonts w:hint="eastAsia" w:ascii="Times New Roman" w:hAnsi="Times New Roman" w:eastAsia="宋体" w:cs="Times New Roman"/>
          <w:b/>
          <w:sz w:val="24"/>
          <w:szCs w:val="24"/>
          <w:lang w:eastAsia="zh-CN"/>
        </w:rPr>
        <w:t>附件二：</w:t>
      </w:r>
      <w:bookmarkStart w:id="0" w:name="_GoBack"/>
      <w:r>
        <w:rPr>
          <w:rFonts w:hint="eastAsia" w:ascii="等线" w:hAnsi="等线" w:eastAsia="等线" w:cs="等线"/>
          <w:b/>
          <w:bCs/>
          <w:color w:val="000000"/>
          <w:kern w:val="0"/>
          <w:sz w:val="22"/>
          <w:szCs w:val="22"/>
          <w:lang w:eastAsia="zh-CN" w:bidi="ar"/>
        </w:rPr>
        <w:drawing>
          <wp:inline distT="0" distB="0" distL="114300" distR="114300">
            <wp:extent cx="5176520" cy="8426450"/>
            <wp:effectExtent l="0" t="0" r="5080" b="12700"/>
            <wp:docPr id="1" name="图片 1" descr="2023届毕业生专科专业人数一览表_A1E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3届毕业生专科专业人数一览表_A1E44"/>
                    <pic:cNvPicPr>
                      <a:picLocks noChangeAspect="1"/>
                    </pic:cNvPicPr>
                  </pic:nvPicPr>
                  <pic:blipFill>
                    <a:blip r:embed="rId4"/>
                    <a:srcRect t="2193"/>
                    <a:stretch>
                      <a:fillRect/>
                    </a:stretch>
                  </pic:blipFill>
                  <pic:spPr>
                    <a:xfrm>
                      <a:off x="0" y="0"/>
                      <a:ext cx="5176520" cy="842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kMzdhYjVlNmRkZDVkMDExMTBlMmNlOGRhMjkxMzAifQ=="/>
  </w:docVars>
  <w:rsids>
    <w:rsidRoot w:val="6F2756E3"/>
    <w:rsid w:val="6F27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2022-11-03T16:17:00Z</dcterms:created>
  <dc:creator>德古拉</dc:creator>
  <cp:lastModifiedBy>德古拉</cp:lastModifiedBy>
  <dcterms:modified xsi:type="dcterms:W3CDTF">2022-11-03T16:18:32Z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3EBAD63F975E48EA945E5B8E6B56364E</vt:lpwstr>
  </property>
</Properties>
</file>